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91" w:rsidRDefault="00B83591" w:rsidP="00B83591">
      <w:pPr>
        <w:pStyle w:val="ad"/>
        <w:spacing w:before="0" w:line="360" w:lineRule="auto"/>
        <w:ind w:right="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Рассмотрено </w:t>
      </w:r>
      <w:r w:rsidR="004048B9">
        <w:rPr>
          <w:b w:val="0"/>
          <w:bCs/>
          <w:sz w:val="22"/>
        </w:rPr>
        <w:t>протокол №</w:t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  <w:t xml:space="preserve">               Утве</w:t>
      </w:r>
      <w:r>
        <w:rPr>
          <w:b w:val="0"/>
          <w:bCs/>
          <w:sz w:val="22"/>
        </w:rPr>
        <w:t>р</w:t>
      </w:r>
      <w:r>
        <w:rPr>
          <w:b w:val="0"/>
          <w:bCs/>
          <w:sz w:val="22"/>
        </w:rPr>
        <w:t>ждено</w:t>
      </w:r>
    </w:p>
    <w:p w:rsidR="00743BB7" w:rsidRDefault="00B83591" w:rsidP="00B83591">
      <w:pPr>
        <w:pStyle w:val="ad"/>
        <w:spacing w:before="0" w:line="360" w:lineRule="auto"/>
        <w:ind w:right="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на заседании педагогического совета школы </w:t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 w:rsidR="006A087C">
        <w:rPr>
          <w:b w:val="0"/>
          <w:bCs/>
          <w:sz w:val="22"/>
          <w:lang w:val="ru-RU"/>
        </w:rPr>
        <w:t xml:space="preserve">                                   </w:t>
      </w:r>
      <w:r>
        <w:rPr>
          <w:b w:val="0"/>
          <w:bCs/>
          <w:sz w:val="22"/>
        </w:rPr>
        <w:t xml:space="preserve"> Приказ директора школы   №</w:t>
      </w:r>
      <w:r w:rsidR="004048B9">
        <w:rPr>
          <w:b w:val="0"/>
          <w:bCs/>
          <w:sz w:val="22"/>
        </w:rPr>
        <w:t xml:space="preserve">  </w:t>
      </w:r>
    </w:p>
    <w:p w:rsidR="00B83591" w:rsidRDefault="00B83591" w:rsidP="00B83591">
      <w:pPr>
        <w:pStyle w:val="ad"/>
        <w:spacing w:before="0" w:line="360" w:lineRule="auto"/>
        <w:ind w:right="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«</w:t>
      </w:r>
      <w:r w:rsidR="006A087C">
        <w:rPr>
          <w:b w:val="0"/>
          <w:bCs/>
          <w:sz w:val="22"/>
          <w:lang w:val="ru-RU"/>
        </w:rPr>
        <w:t xml:space="preserve">      </w:t>
      </w:r>
      <w:r>
        <w:rPr>
          <w:b w:val="0"/>
          <w:bCs/>
          <w:sz w:val="22"/>
        </w:rPr>
        <w:t xml:space="preserve">» </w:t>
      </w:r>
      <w:r w:rsidR="004048B9">
        <w:rPr>
          <w:b w:val="0"/>
          <w:bCs/>
          <w:sz w:val="22"/>
        </w:rPr>
        <w:t xml:space="preserve">ноября </w:t>
      </w:r>
      <w:r>
        <w:rPr>
          <w:b w:val="0"/>
          <w:bCs/>
          <w:sz w:val="22"/>
        </w:rPr>
        <w:t xml:space="preserve">  20</w:t>
      </w:r>
      <w:r w:rsidR="004048B9">
        <w:rPr>
          <w:b w:val="0"/>
          <w:bCs/>
          <w:sz w:val="22"/>
        </w:rPr>
        <w:t>1</w:t>
      </w:r>
      <w:r w:rsidR="00743BB7">
        <w:rPr>
          <w:b w:val="0"/>
          <w:bCs/>
          <w:sz w:val="22"/>
        </w:rPr>
        <w:t>4</w:t>
      </w:r>
      <w:r w:rsidR="004048B9">
        <w:rPr>
          <w:b w:val="0"/>
          <w:bCs/>
          <w:sz w:val="22"/>
        </w:rPr>
        <w:t xml:space="preserve"> </w:t>
      </w:r>
      <w:r>
        <w:rPr>
          <w:b w:val="0"/>
          <w:bCs/>
          <w:sz w:val="22"/>
        </w:rPr>
        <w:t>г.</w:t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 w:rsidR="004048B9">
        <w:rPr>
          <w:b w:val="0"/>
          <w:bCs/>
          <w:sz w:val="22"/>
        </w:rPr>
        <w:t xml:space="preserve">                                </w:t>
      </w:r>
      <w:r w:rsidR="006A087C">
        <w:rPr>
          <w:b w:val="0"/>
          <w:bCs/>
          <w:sz w:val="22"/>
          <w:lang w:val="ru-RU"/>
        </w:rPr>
        <w:t xml:space="preserve">                                 </w:t>
      </w:r>
      <w:r w:rsidR="004048B9">
        <w:rPr>
          <w:b w:val="0"/>
          <w:bCs/>
          <w:sz w:val="22"/>
        </w:rPr>
        <w:t xml:space="preserve"> </w:t>
      </w:r>
      <w:r w:rsidR="005D7A0E">
        <w:rPr>
          <w:b w:val="0"/>
          <w:bCs/>
          <w:sz w:val="22"/>
        </w:rPr>
        <w:t>от   «</w:t>
      </w:r>
      <w:r w:rsidR="006A087C">
        <w:rPr>
          <w:b w:val="0"/>
          <w:bCs/>
          <w:sz w:val="22"/>
          <w:lang w:val="ru-RU"/>
        </w:rPr>
        <w:t xml:space="preserve">         </w:t>
      </w:r>
      <w:r>
        <w:rPr>
          <w:b w:val="0"/>
          <w:bCs/>
          <w:sz w:val="22"/>
        </w:rPr>
        <w:t xml:space="preserve">» </w:t>
      </w:r>
      <w:r w:rsidR="005D7A0E">
        <w:rPr>
          <w:b w:val="0"/>
          <w:bCs/>
          <w:sz w:val="22"/>
        </w:rPr>
        <w:t>ноября</w:t>
      </w:r>
      <w:r>
        <w:rPr>
          <w:b w:val="0"/>
          <w:bCs/>
          <w:sz w:val="22"/>
        </w:rPr>
        <w:t xml:space="preserve"> 20</w:t>
      </w:r>
      <w:r w:rsidR="00743BB7">
        <w:rPr>
          <w:b w:val="0"/>
          <w:bCs/>
          <w:sz w:val="22"/>
        </w:rPr>
        <w:t>14</w:t>
      </w:r>
      <w:r w:rsidR="005D7A0E">
        <w:rPr>
          <w:b w:val="0"/>
          <w:bCs/>
          <w:sz w:val="22"/>
        </w:rPr>
        <w:t xml:space="preserve"> </w:t>
      </w:r>
      <w:r>
        <w:rPr>
          <w:b w:val="0"/>
          <w:bCs/>
          <w:sz w:val="22"/>
        </w:rPr>
        <w:t>г.</w:t>
      </w:r>
    </w:p>
    <w:p w:rsidR="00B83591" w:rsidRDefault="00B83591" w:rsidP="00B83591">
      <w:pPr>
        <w:pStyle w:val="Normal"/>
        <w:ind w:left="1276" w:hanging="1593"/>
        <w:jc w:val="center"/>
        <w:outlineLvl w:val="0"/>
        <w:rPr>
          <w:b/>
          <w:sz w:val="28"/>
        </w:rPr>
      </w:pPr>
    </w:p>
    <w:p w:rsidR="00B83591" w:rsidRPr="005C3594" w:rsidRDefault="00B83591" w:rsidP="00B83591">
      <w:pPr>
        <w:pStyle w:val="Normal"/>
        <w:ind w:left="1276" w:hanging="1593"/>
        <w:jc w:val="center"/>
        <w:outlineLvl w:val="0"/>
        <w:rPr>
          <w:sz w:val="24"/>
          <w:szCs w:val="24"/>
        </w:rPr>
      </w:pPr>
      <w:r w:rsidRPr="005C3594">
        <w:rPr>
          <w:b/>
          <w:sz w:val="24"/>
          <w:szCs w:val="24"/>
        </w:rPr>
        <w:t>ПОЛОЖЕНИЕ</w:t>
      </w:r>
    </w:p>
    <w:p w:rsidR="00B83591" w:rsidRPr="005C3594" w:rsidRDefault="00743BB7" w:rsidP="00B83591">
      <w:pPr>
        <w:pStyle w:val="Normal"/>
        <w:ind w:left="1276" w:hanging="15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83591" w:rsidRPr="005C3594">
        <w:rPr>
          <w:b/>
          <w:sz w:val="24"/>
          <w:szCs w:val="24"/>
        </w:rPr>
        <w:t xml:space="preserve"> рабочей программе педагога </w:t>
      </w:r>
    </w:p>
    <w:p w:rsidR="00B83591" w:rsidRPr="005C3594" w:rsidRDefault="00B83591" w:rsidP="00B83591">
      <w:pPr>
        <w:pStyle w:val="Normal"/>
        <w:ind w:left="1276" w:hanging="1593"/>
        <w:jc w:val="center"/>
        <w:rPr>
          <w:b/>
          <w:sz w:val="24"/>
          <w:szCs w:val="24"/>
        </w:rPr>
      </w:pPr>
      <w:r w:rsidRPr="005C3594">
        <w:rPr>
          <w:b/>
          <w:sz w:val="24"/>
          <w:szCs w:val="24"/>
        </w:rPr>
        <w:t>в муниципальном об</w:t>
      </w:r>
      <w:r w:rsidR="00743BB7">
        <w:rPr>
          <w:b/>
          <w:sz w:val="24"/>
          <w:szCs w:val="24"/>
        </w:rPr>
        <w:t>щеоб</w:t>
      </w:r>
      <w:r w:rsidRPr="005C3594">
        <w:rPr>
          <w:b/>
          <w:sz w:val="24"/>
          <w:szCs w:val="24"/>
        </w:rPr>
        <w:t>разовательном учр</w:t>
      </w:r>
      <w:r w:rsidRPr="005C3594">
        <w:rPr>
          <w:b/>
          <w:sz w:val="24"/>
          <w:szCs w:val="24"/>
        </w:rPr>
        <w:t>е</w:t>
      </w:r>
      <w:r w:rsidRPr="005C3594">
        <w:rPr>
          <w:b/>
          <w:sz w:val="24"/>
          <w:szCs w:val="24"/>
        </w:rPr>
        <w:t>ждении</w:t>
      </w:r>
    </w:p>
    <w:p w:rsidR="005C3594" w:rsidRPr="005C3594" w:rsidRDefault="006351FB" w:rsidP="00743BB7">
      <w:pPr>
        <w:pStyle w:val="Normal"/>
        <w:ind w:left="1276" w:hanging="1593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743BB7">
        <w:rPr>
          <w:b/>
          <w:sz w:val="24"/>
          <w:szCs w:val="24"/>
        </w:rPr>
        <w:t>Ананьинской основной</w:t>
      </w:r>
      <w:r>
        <w:rPr>
          <w:b/>
          <w:sz w:val="24"/>
          <w:szCs w:val="24"/>
        </w:rPr>
        <w:t>»</w:t>
      </w:r>
      <w:r w:rsidR="00B83591" w:rsidRPr="005C3594">
        <w:rPr>
          <w:b/>
          <w:sz w:val="24"/>
          <w:szCs w:val="24"/>
        </w:rPr>
        <w:t xml:space="preserve"> школе </w:t>
      </w:r>
      <w:r w:rsidR="00743BB7">
        <w:rPr>
          <w:b/>
          <w:sz w:val="24"/>
          <w:szCs w:val="24"/>
        </w:rPr>
        <w:t>Ярославского муниципального района</w:t>
      </w:r>
    </w:p>
    <w:p w:rsidR="00734852" w:rsidRDefault="00B83591" w:rsidP="00B83591">
      <w:pPr>
        <w:rPr>
          <w:b/>
        </w:rPr>
      </w:pPr>
      <w:r>
        <w:rPr>
          <w:b/>
          <w:sz w:val="28"/>
        </w:rPr>
        <w:tab/>
      </w:r>
    </w:p>
    <w:p w:rsidR="006F73EB" w:rsidRPr="0049348F" w:rsidRDefault="00F360A1" w:rsidP="00B83591">
      <w:pPr>
        <w:rPr>
          <w:b/>
          <w:bCs/>
        </w:rPr>
      </w:pPr>
      <w:r w:rsidRPr="0049348F">
        <w:rPr>
          <w:b/>
          <w:bCs/>
        </w:rPr>
        <w:t>1. Общие положения</w:t>
      </w:r>
    </w:p>
    <w:p w:rsidR="006F73EB" w:rsidRPr="0049348F" w:rsidRDefault="006F73EB" w:rsidP="00F15ADF">
      <w:pPr>
        <w:jc w:val="both"/>
      </w:pPr>
      <w:r w:rsidRPr="0049348F">
        <w:t xml:space="preserve">1.1. Настоящее Положение разработано в соответствии с законом Российской Федерации «Об образовании», Типовым положением об общеобразовательном учреждении, </w:t>
      </w:r>
      <w:r w:rsidR="001D0388" w:rsidRPr="0049348F">
        <w:t xml:space="preserve">требованиями </w:t>
      </w:r>
      <w:r w:rsidRPr="0049348F">
        <w:t>Федеральн</w:t>
      </w:r>
      <w:r w:rsidR="001D0388" w:rsidRPr="0049348F">
        <w:t>ого</w:t>
      </w:r>
      <w:r w:rsidRPr="0049348F">
        <w:t xml:space="preserve"> Государственн</w:t>
      </w:r>
      <w:r w:rsidR="001D0388" w:rsidRPr="0049348F">
        <w:t>ого</w:t>
      </w:r>
      <w:r w:rsidRPr="0049348F">
        <w:t xml:space="preserve"> образовательн</w:t>
      </w:r>
      <w:r w:rsidR="001D0388" w:rsidRPr="0049348F">
        <w:t>ого</w:t>
      </w:r>
      <w:r w:rsidRPr="0049348F">
        <w:t xml:space="preserve"> стандарт</w:t>
      </w:r>
      <w:r w:rsidR="001D0388" w:rsidRPr="0049348F">
        <w:t>а</w:t>
      </w:r>
      <w:r w:rsidRPr="0049348F">
        <w:t xml:space="preserve"> общего образования, Уставом </w:t>
      </w:r>
      <w:r w:rsidR="00743BB7">
        <w:t>МОУ Ананьинской ОШ</w:t>
      </w:r>
      <w:r w:rsidR="00B83591" w:rsidRPr="0049348F">
        <w:t xml:space="preserve"> </w:t>
      </w:r>
      <w:r w:rsidR="00C04FCD">
        <w:t xml:space="preserve">ЯМР </w:t>
      </w:r>
      <w:r w:rsidRPr="0049348F">
        <w:t xml:space="preserve">и регламентирует порядок разработки и реализации рабочих программ педагогов. </w:t>
      </w:r>
    </w:p>
    <w:p w:rsidR="006F73EB" w:rsidRPr="0049348F" w:rsidRDefault="006F73EB" w:rsidP="00F15ADF">
      <w:pPr>
        <w:jc w:val="both"/>
      </w:pPr>
      <w:r w:rsidRPr="0049348F">
        <w:t>1.2. Рабочая программа по учебному предмету – это нормативно-правовой документ, обязательный для выполнения в полном объеме, предназначенный для ре</w:t>
      </w:r>
      <w:r w:rsidRPr="0049348F">
        <w:t>а</w:t>
      </w:r>
      <w:r w:rsidRPr="0049348F">
        <w:t>лизации требований ФГОС</w:t>
      </w:r>
      <w:r w:rsidR="00E857B1" w:rsidRPr="0049348F">
        <w:t xml:space="preserve"> второго поколения</w:t>
      </w:r>
      <w:r w:rsidRPr="0049348F">
        <w:t xml:space="preserve"> к условиям и результату образования обучающихся по конкретному предмету учебного плана образовательного учреждения (далее – ОУ). </w:t>
      </w:r>
    </w:p>
    <w:p w:rsidR="006F73EB" w:rsidRPr="0049348F" w:rsidRDefault="006F73EB" w:rsidP="00F15ADF">
      <w:pPr>
        <w:tabs>
          <w:tab w:val="left" w:pos="540"/>
        </w:tabs>
        <w:jc w:val="both"/>
      </w:pPr>
      <w:r w:rsidRPr="0049348F">
        <w:t xml:space="preserve"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</w:t>
      </w:r>
      <w:r w:rsidR="001D0388" w:rsidRPr="0049348F">
        <w:t>Программы отдельных учебных предметов должны обеспечить достижение планируемых результатов освоения основной образовательной программы общего образования.</w:t>
      </w:r>
    </w:p>
    <w:p w:rsidR="006F73EB" w:rsidRPr="0049348F" w:rsidRDefault="006F73EB" w:rsidP="00F360A1">
      <w:pPr>
        <w:ind w:firstLine="720"/>
        <w:jc w:val="both"/>
      </w:pPr>
      <w:r w:rsidRPr="0049348F">
        <w:t>Задачи программы:</w:t>
      </w:r>
    </w:p>
    <w:p w:rsidR="006F73EB" w:rsidRPr="0049348F" w:rsidRDefault="006F73EB" w:rsidP="00F360A1">
      <w:pPr>
        <w:numPr>
          <w:ilvl w:val="0"/>
          <w:numId w:val="26"/>
        </w:numPr>
        <w:tabs>
          <w:tab w:val="left" w:pos="180"/>
        </w:tabs>
        <w:jc w:val="both"/>
      </w:pPr>
      <w:r w:rsidRPr="0049348F"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6F73EB" w:rsidRPr="0049348F" w:rsidRDefault="006F73EB" w:rsidP="00F360A1">
      <w:pPr>
        <w:numPr>
          <w:ilvl w:val="0"/>
          <w:numId w:val="26"/>
        </w:numPr>
        <w:tabs>
          <w:tab w:val="left" w:pos="180"/>
        </w:tabs>
        <w:jc w:val="both"/>
      </w:pPr>
      <w:r w:rsidRPr="0049348F"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6F73EB" w:rsidRPr="0049348F" w:rsidRDefault="006F73EB" w:rsidP="00F15ADF">
      <w:pPr>
        <w:jc w:val="both"/>
      </w:pPr>
      <w:r w:rsidRPr="0049348F">
        <w:t xml:space="preserve">1.4. Функции рабочей программы: </w:t>
      </w:r>
    </w:p>
    <w:p w:rsidR="006F73EB" w:rsidRPr="0049348F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</w:pPr>
      <w:r w:rsidRPr="0049348F">
        <w:t>нормативная, то есть является документом, обязательным для выполнения в полном объеме;</w:t>
      </w:r>
    </w:p>
    <w:p w:rsidR="006F73EB" w:rsidRPr="0049348F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</w:pPr>
      <w:r w:rsidRPr="0049348F"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6F73EB" w:rsidRPr="0049348F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</w:pPr>
      <w:r w:rsidRPr="0049348F">
        <w:t xml:space="preserve">определения содержания образования, то есть фиксирует состав элементов содержания, подлежащих усвоению </w:t>
      </w:r>
      <w:proofErr w:type="gramStart"/>
      <w:r w:rsidR="00743BB7">
        <w:t>об</w:t>
      </w:r>
      <w:r w:rsidRPr="0049348F">
        <w:t>уча</w:t>
      </w:r>
      <w:r w:rsidR="00743BB7">
        <w:t>ю</w:t>
      </w:r>
      <w:r w:rsidRPr="0049348F">
        <w:t>щимися</w:t>
      </w:r>
      <w:proofErr w:type="gramEnd"/>
      <w:r w:rsidRPr="0049348F">
        <w:t xml:space="preserve"> (требования к минимуму содержания), а также степень их трудности;</w:t>
      </w:r>
    </w:p>
    <w:p w:rsidR="006F73EB" w:rsidRPr="0049348F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</w:pPr>
      <w:r w:rsidRPr="0049348F"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6F73EB" w:rsidRPr="0049348F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</w:pPr>
      <w:r w:rsidRPr="0049348F"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8C4CEB" w:rsidRPr="0049348F" w:rsidRDefault="008C4CEB" w:rsidP="00F15ADF">
      <w:pPr>
        <w:jc w:val="both"/>
      </w:pPr>
      <w:r w:rsidRPr="0049348F">
        <w:t>1.5. К рабочим программам, которые в совокупности определяют содержание деятельности ОУ в рамках реализации основной образовательной программы общего образования, относятся:</w:t>
      </w:r>
    </w:p>
    <w:p w:rsidR="008C4CEB" w:rsidRPr="0049348F" w:rsidRDefault="008C4CEB" w:rsidP="00F15ADF">
      <w:pPr>
        <w:numPr>
          <w:ilvl w:val="0"/>
          <w:numId w:val="30"/>
        </w:numPr>
        <w:jc w:val="both"/>
      </w:pPr>
      <w:r w:rsidRPr="0049348F">
        <w:t>программы по учебным предметам;</w:t>
      </w:r>
    </w:p>
    <w:p w:rsidR="008C4CEB" w:rsidRPr="0049348F" w:rsidRDefault="00743BB7" w:rsidP="00F15ADF">
      <w:pPr>
        <w:numPr>
          <w:ilvl w:val="0"/>
          <w:numId w:val="30"/>
        </w:numPr>
        <w:jc w:val="both"/>
      </w:pPr>
      <w:r>
        <w:t xml:space="preserve">программы </w:t>
      </w:r>
      <w:r w:rsidR="008C4CEB" w:rsidRPr="0049348F">
        <w:t xml:space="preserve"> курсов</w:t>
      </w:r>
      <w:r>
        <w:t xml:space="preserve"> по внеурочной деятельности</w:t>
      </w:r>
      <w:r w:rsidR="008C4CEB" w:rsidRPr="0049348F">
        <w:t>, курсов по выбору;</w:t>
      </w:r>
    </w:p>
    <w:p w:rsidR="008C4CEB" w:rsidRDefault="008C4CEB" w:rsidP="00E857B1">
      <w:pPr>
        <w:numPr>
          <w:ilvl w:val="0"/>
          <w:numId w:val="30"/>
        </w:numPr>
        <w:jc w:val="both"/>
      </w:pPr>
      <w:r w:rsidRPr="0049348F">
        <w:t>программы факультативных занятий</w:t>
      </w:r>
      <w:r w:rsidR="00E857B1" w:rsidRPr="0049348F">
        <w:t>.</w:t>
      </w:r>
    </w:p>
    <w:p w:rsidR="00743BB7" w:rsidRDefault="00743BB7" w:rsidP="00743BB7">
      <w:pPr>
        <w:jc w:val="both"/>
      </w:pPr>
    </w:p>
    <w:p w:rsidR="00743BB7" w:rsidRPr="0049348F" w:rsidRDefault="00743BB7" w:rsidP="00743BB7">
      <w:pPr>
        <w:jc w:val="both"/>
      </w:pPr>
    </w:p>
    <w:p w:rsidR="008C4CEB" w:rsidRPr="0049348F" w:rsidRDefault="008C4CEB" w:rsidP="00B83591">
      <w:pPr>
        <w:rPr>
          <w:b/>
        </w:rPr>
      </w:pPr>
      <w:r w:rsidRPr="0049348F">
        <w:rPr>
          <w:b/>
        </w:rPr>
        <w:lastRenderedPageBreak/>
        <w:t>2. Разработка рабочей программы</w:t>
      </w:r>
    </w:p>
    <w:p w:rsidR="008C4CEB" w:rsidRPr="0049348F" w:rsidRDefault="008C4CEB" w:rsidP="00BC5B26">
      <w:pPr>
        <w:jc w:val="both"/>
      </w:pPr>
      <w:r w:rsidRPr="0049348F">
        <w:t xml:space="preserve">2.1. Разработка и утверждение рабочих программ по обязательным учебным предметам, факультативным курсам, </w:t>
      </w:r>
      <w:r w:rsidR="00743BB7">
        <w:t xml:space="preserve">курсам по выбору, </w:t>
      </w:r>
      <w:r w:rsidRPr="0049348F">
        <w:t>программам по организации внеурочной деятельности относится к компетенции образовательного учрежд</w:t>
      </w:r>
      <w:r w:rsidRPr="0049348F">
        <w:t>е</w:t>
      </w:r>
      <w:r w:rsidRPr="0049348F">
        <w:t>ния и реализуется им самостоятельно.</w:t>
      </w:r>
    </w:p>
    <w:p w:rsidR="00B33134" w:rsidRPr="0049348F" w:rsidRDefault="008C4CEB" w:rsidP="00BC5B26">
      <w:pPr>
        <w:jc w:val="both"/>
      </w:pPr>
      <w:r w:rsidRPr="0049348F">
        <w:t>2.2. Рабочая программа  разрабатывается учителем (группой учителей, специал</w:t>
      </w:r>
      <w:r w:rsidRPr="0049348F">
        <w:t>и</w:t>
      </w:r>
      <w:r w:rsidRPr="0049348F">
        <w:t>стов по данному предмету).</w:t>
      </w:r>
      <w:r w:rsidR="00B33134" w:rsidRPr="0049348F">
        <w:t xml:space="preserve"> </w:t>
      </w:r>
    </w:p>
    <w:p w:rsidR="00B33134" w:rsidRPr="00C04FCD" w:rsidRDefault="004F17FC" w:rsidP="00BC5B26">
      <w:pPr>
        <w:jc w:val="both"/>
      </w:pPr>
      <w:r w:rsidRPr="0049348F">
        <w:t>2</w:t>
      </w:r>
      <w:r w:rsidR="00B33134" w:rsidRPr="0049348F">
        <w:t>.</w:t>
      </w:r>
      <w:r w:rsidRPr="0049348F">
        <w:t>3</w:t>
      </w:r>
      <w:r w:rsidR="00B33134" w:rsidRPr="0049348F">
        <w:t xml:space="preserve">. </w:t>
      </w:r>
      <w:r w:rsidR="00B33134" w:rsidRPr="00C04FCD">
        <w:t>Рабочие программы составляются на ступень обучения (начальное общее образование</w:t>
      </w:r>
      <w:r w:rsidR="00743BB7" w:rsidRPr="00C04FCD">
        <w:t>, основное общее образование</w:t>
      </w:r>
      <w:r w:rsidR="00B33134" w:rsidRPr="00C04FCD">
        <w:t>)</w:t>
      </w:r>
      <w:r w:rsidR="00730A8D" w:rsidRPr="00C04FCD">
        <w:t xml:space="preserve"> или на класс</w:t>
      </w:r>
      <w:r w:rsidR="00B33134" w:rsidRPr="00C04FCD">
        <w:t>.</w:t>
      </w:r>
    </w:p>
    <w:p w:rsidR="008C4CEB" w:rsidRPr="0049348F" w:rsidRDefault="008C4CEB" w:rsidP="00BC5B26">
      <w:pPr>
        <w:jc w:val="both"/>
      </w:pPr>
      <w:r w:rsidRPr="0049348F">
        <w:t>2.</w:t>
      </w:r>
      <w:r w:rsidR="004F17FC" w:rsidRPr="0049348F">
        <w:t>4</w:t>
      </w:r>
      <w:r w:rsidRPr="0049348F">
        <w:t>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8C4CEB" w:rsidRPr="0049348F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49348F">
        <w:t>федеральному государственному образовательному стандарту</w:t>
      </w:r>
      <w:r w:rsidR="00B33134" w:rsidRPr="0049348F">
        <w:t xml:space="preserve"> общего образования</w:t>
      </w:r>
      <w:r w:rsidRPr="0049348F">
        <w:t>;</w:t>
      </w:r>
    </w:p>
    <w:p w:rsidR="008A34DC" w:rsidRPr="0049348F" w:rsidRDefault="008A34DC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49348F">
        <w:t>требованиям к результатам освоения основной образовательной программы общего образования;</w:t>
      </w:r>
    </w:p>
    <w:p w:rsidR="008C4CEB" w:rsidRPr="0049348F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49348F">
        <w:t>основной образовательной программе общего образования;</w:t>
      </w:r>
    </w:p>
    <w:p w:rsidR="008C4CEB" w:rsidRPr="0049348F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49348F">
        <w:t>примерной программе дисциплины, утвержденной Министерством образ</w:t>
      </w:r>
      <w:r w:rsidRPr="0049348F">
        <w:t>о</w:t>
      </w:r>
      <w:r w:rsidRPr="0049348F">
        <w:t>вания и науки РФ (</w:t>
      </w:r>
      <w:r w:rsidR="00B33134" w:rsidRPr="0049348F">
        <w:t xml:space="preserve">или </w:t>
      </w:r>
      <w:r w:rsidRPr="0049348F">
        <w:t>авторской программе, прошедшей экспертизу и апробацию);</w:t>
      </w:r>
    </w:p>
    <w:p w:rsidR="008C4CEB" w:rsidRPr="0049348F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49348F">
        <w:t>федеральному перечню  учебников.</w:t>
      </w:r>
    </w:p>
    <w:p w:rsidR="00641AA0" w:rsidRPr="0049348F" w:rsidRDefault="00641AA0" w:rsidP="00BC5B26">
      <w:pPr>
        <w:jc w:val="both"/>
      </w:pPr>
      <w:r w:rsidRPr="0049348F">
        <w:t>2.</w:t>
      </w:r>
      <w:r w:rsidR="004F17FC" w:rsidRPr="0049348F">
        <w:t>5</w:t>
      </w:r>
      <w:r w:rsidRPr="0049348F">
        <w:t>. Рабочая программа учебного предмета</w:t>
      </w:r>
      <w:r w:rsidR="00C04FCD">
        <w:t xml:space="preserve"> (курса)</w:t>
      </w:r>
      <w:r w:rsidRPr="0049348F">
        <w:t xml:space="preserve"> может быть единой для всех раб</w:t>
      </w:r>
      <w:r w:rsidRPr="0049348F">
        <w:t>о</w:t>
      </w:r>
      <w:r w:rsidRPr="0049348F">
        <w:t>тающих в данной школе учителей или индивидуальной.</w:t>
      </w:r>
    </w:p>
    <w:p w:rsidR="00641AA0" w:rsidRPr="00C04FCD" w:rsidRDefault="00641AA0" w:rsidP="00BC5B26">
      <w:pPr>
        <w:jc w:val="both"/>
      </w:pPr>
      <w:r w:rsidRPr="0049348F">
        <w:t>2.</w:t>
      </w:r>
      <w:r w:rsidR="004F17FC" w:rsidRPr="0049348F">
        <w:t>6</w:t>
      </w:r>
      <w:r w:rsidRPr="0049348F">
        <w:t xml:space="preserve">. Рабочая программа учебного курса, предмета, дисциплины (модуля) является основой для создания учителем </w:t>
      </w:r>
      <w:r w:rsidRPr="00C04FCD">
        <w:t>календарно-тематического планирования учебн</w:t>
      </w:r>
      <w:r w:rsidRPr="00C04FCD">
        <w:t>о</w:t>
      </w:r>
      <w:r w:rsidRPr="00C04FCD">
        <w:t>го курса на каждый учебный год.</w:t>
      </w:r>
    </w:p>
    <w:p w:rsidR="00641AA0" w:rsidRPr="0049348F" w:rsidRDefault="00641AA0" w:rsidP="00BC5B26">
      <w:pPr>
        <w:jc w:val="both"/>
      </w:pPr>
      <w:r w:rsidRPr="0049348F">
        <w:t>2.</w:t>
      </w:r>
      <w:r w:rsidR="004F17FC" w:rsidRPr="0049348F">
        <w:t>7</w:t>
      </w:r>
      <w:r w:rsidRPr="0049348F">
        <w:t>. Если в примерной  или авторской программе не указано распределение часов по разделам и темам, а указано только общее количество часов, учитель в раб</w:t>
      </w:r>
      <w:r w:rsidRPr="0049348F">
        <w:t>о</w:t>
      </w:r>
      <w:r w:rsidRPr="0049348F">
        <w:t>чей программе распределяет часы по разделам и темам самостоятельно, ориент</w:t>
      </w:r>
      <w:r w:rsidRPr="0049348F">
        <w:t>и</w:t>
      </w:r>
      <w:r w:rsidRPr="0049348F">
        <w:t>руясь на используемые учебно-методические комплексы и индивидуальные ос</w:t>
      </w:r>
      <w:r w:rsidRPr="0049348F">
        <w:t>о</w:t>
      </w:r>
      <w:r w:rsidRPr="0049348F">
        <w:t>бенности обучающихся.</w:t>
      </w:r>
    </w:p>
    <w:p w:rsidR="00521B5A" w:rsidRPr="0079265C" w:rsidRDefault="00521B5A" w:rsidP="00521B5A">
      <w:pPr>
        <w:widowControl w:val="0"/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9265C">
        <w:rPr>
          <w:sz w:val="23"/>
          <w:szCs w:val="23"/>
        </w:rPr>
        <w:t xml:space="preserve">Настоящее Положение </w:t>
      </w:r>
      <w:r w:rsidRPr="0079265C">
        <w:rPr>
          <w:bCs/>
          <w:sz w:val="23"/>
          <w:szCs w:val="23"/>
        </w:rPr>
        <w:t xml:space="preserve">о структуре, порядке разработки и утверждения рабочей программы учебного предмета,  курса, дисциплины </w:t>
      </w:r>
      <w:r w:rsidRPr="0079265C">
        <w:rPr>
          <w:sz w:val="23"/>
          <w:szCs w:val="23"/>
        </w:rPr>
        <w:t>в условиях реализации федерального государствен</w:t>
      </w:r>
      <w:r w:rsidRPr="0079265C">
        <w:rPr>
          <w:sz w:val="23"/>
          <w:szCs w:val="23"/>
        </w:rPr>
        <w:softHyphen/>
        <w:t xml:space="preserve">ного образовательного стандарта (далее - положение) разработано в соответствии </w:t>
      </w:r>
      <w:proofErr w:type="gramStart"/>
      <w:r w:rsidRPr="0079265C">
        <w:rPr>
          <w:sz w:val="23"/>
          <w:szCs w:val="23"/>
        </w:rPr>
        <w:t>с</w:t>
      </w:r>
      <w:proofErr w:type="gramEnd"/>
      <w:r w:rsidRPr="0079265C">
        <w:rPr>
          <w:sz w:val="23"/>
          <w:szCs w:val="23"/>
        </w:rPr>
        <w:t>:</w:t>
      </w:r>
    </w:p>
    <w:p w:rsidR="00521B5A" w:rsidRPr="0079265C" w:rsidRDefault="00521B5A" w:rsidP="00521B5A">
      <w:pPr>
        <w:numPr>
          <w:ilvl w:val="0"/>
          <w:numId w:val="34"/>
        </w:numPr>
        <w:suppressAutoHyphens/>
        <w:ind w:left="709" w:hanging="425"/>
        <w:jc w:val="both"/>
        <w:rPr>
          <w:sz w:val="23"/>
          <w:szCs w:val="23"/>
        </w:rPr>
      </w:pPr>
      <w:r w:rsidRPr="0079265C">
        <w:rPr>
          <w:sz w:val="23"/>
          <w:szCs w:val="23"/>
        </w:rPr>
        <w:t xml:space="preserve">Федеральным государственным образовательным стандартом; </w:t>
      </w:r>
    </w:p>
    <w:p w:rsidR="00521B5A" w:rsidRPr="0079265C" w:rsidRDefault="00521B5A" w:rsidP="00521B5A">
      <w:pPr>
        <w:numPr>
          <w:ilvl w:val="0"/>
          <w:numId w:val="34"/>
        </w:numPr>
        <w:suppressAutoHyphens/>
        <w:ind w:left="709" w:hanging="425"/>
        <w:jc w:val="both"/>
        <w:rPr>
          <w:sz w:val="23"/>
          <w:szCs w:val="23"/>
        </w:rPr>
      </w:pPr>
      <w:r w:rsidRPr="0079265C">
        <w:rPr>
          <w:sz w:val="23"/>
          <w:szCs w:val="23"/>
        </w:rPr>
        <w:t>Федеральным Законом от 29.12.2012 № 273-ФЗ «Об образовании в Российской Федерации»;</w:t>
      </w:r>
    </w:p>
    <w:p w:rsidR="00521B5A" w:rsidRPr="0079265C" w:rsidRDefault="00521B5A" w:rsidP="00521B5A">
      <w:pPr>
        <w:numPr>
          <w:ilvl w:val="0"/>
          <w:numId w:val="34"/>
        </w:numPr>
        <w:suppressAutoHyphens/>
        <w:ind w:left="709" w:hanging="425"/>
        <w:jc w:val="both"/>
        <w:rPr>
          <w:sz w:val="23"/>
          <w:szCs w:val="23"/>
        </w:rPr>
      </w:pPr>
      <w:r w:rsidRPr="0079265C">
        <w:rPr>
          <w:sz w:val="23"/>
          <w:szCs w:val="23"/>
        </w:rPr>
        <w:t xml:space="preserve">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79265C">
        <w:rPr>
          <w:sz w:val="23"/>
          <w:szCs w:val="23"/>
        </w:rPr>
        <w:t>СанПиН</w:t>
      </w:r>
      <w:proofErr w:type="spellEnd"/>
      <w:r w:rsidRPr="0079265C">
        <w:rPr>
          <w:sz w:val="23"/>
          <w:szCs w:val="23"/>
        </w:rPr>
        <w:t xml:space="preserve"> 2.4.2.2821-10 </w:t>
      </w:r>
    </w:p>
    <w:p w:rsidR="00521B5A" w:rsidRPr="0079265C" w:rsidRDefault="00521B5A" w:rsidP="00521B5A">
      <w:pPr>
        <w:numPr>
          <w:ilvl w:val="0"/>
          <w:numId w:val="34"/>
        </w:numPr>
        <w:suppressAutoHyphens/>
        <w:ind w:left="709" w:hanging="425"/>
        <w:jc w:val="both"/>
        <w:rPr>
          <w:sz w:val="23"/>
          <w:szCs w:val="23"/>
        </w:rPr>
      </w:pPr>
      <w:r w:rsidRPr="0079265C">
        <w:rPr>
          <w:sz w:val="23"/>
          <w:szCs w:val="23"/>
        </w:rPr>
        <w:t>«Санитарно-эпидемиологические требования к условиям и организации обучения в общеобразовательных учреждениях»;</w:t>
      </w:r>
    </w:p>
    <w:p w:rsidR="00521B5A" w:rsidRPr="0079265C" w:rsidRDefault="00521B5A" w:rsidP="00521B5A">
      <w:pPr>
        <w:numPr>
          <w:ilvl w:val="0"/>
          <w:numId w:val="34"/>
        </w:numPr>
        <w:suppressAutoHyphens/>
        <w:ind w:left="709" w:hanging="425"/>
        <w:jc w:val="both"/>
        <w:rPr>
          <w:sz w:val="23"/>
          <w:szCs w:val="23"/>
        </w:rPr>
      </w:pPr>
      <w:r w:rsidRPr="0079265C">
        <w:rPr>
          <w:sz w:val="23"/>
          <w:szCs w:val="23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№1015;</w:t>
      </w:r>
    </w:p>
    <w:p w:rsidR="00521B5A" w:rsidRPr="0079265C" w:rsidRDefault="00521B5A" w:rsidP="00521B5A">
      <w:pPr>
        <w:numPr>
          <w:ilvl w:val="0"/>
          <w:numId w:val="34"/>
        </w:numPr>
        <w:suppressAutoHyphens/>
        <w:ind w:left="709" w:hanging="425"/>
        <w:jc w:val="both"/>
        <w:rPr>
          <w:sz w:val="23"/>
          <w:szCs w:val="23"/>
        </w:rPr>
      </w:pPr>
      <w:r w:rsidRPr="0079265C">
        <w:rPr>
          <w:sz w:val="23"/>
          <w:szCs w:val="23"/>
        </w:rPr>
        <w:t>Уставом</w:t>
      </w:r>
    </w:p>
    <w:p w:rsidR="00521B5A" w:rsidRPr="0079265C" w:rsidRDefault="00521B5A" w:rsidP="00521B5A">
      <w:pPr>
        <w:ind w:left="426"/>
        <w:jc w:val="both"/>
        <w:rPr>
          <w:sz w:val="23"/>
          <w:szCs w:val="23"/>
        </w:rPr>
      </w:pPr>
      <w:r w:rsidRPr="0079265C">
        <w:rPr>
          <w:sz w:val="23"/>
          <w:szCs w:val="23"/>
        </w:rPr>
        <w:t>и регламентирует порядок разработки и реализации рабочих программ в муниципальном общеобразовательном учреждении «</w:t>
      </w:r>
      <w:r>
        <w:rPr>
          <w:sz w:val="23"/>
          <w:szCs w:val="23"/>
        </w:rPr>
        <w:t>Ананьинская  основная</w:t>
      </w:r>
      <w:r w:rsidRPr="0079265C">
        <w:rPr>
          <w:sz w:val="23"/>
          <w:szCs w:val="23"/>
        </w:rPr>
        <w:t xml:space="preserve"> школа» Ярославского муниципального района (далее - учреждение). </w:t>
      </w:r>
    </w:p>
    <w:p w:rsidR="00521B5A" w:rsidRPr="0079265C" w:rsidRDefault="00521B5A" w:rsidP="00521B5A">
      <w:pPr>
        <w:ind w:left="426" w:hanging="426"/>
        <w:jc w:val="both"/>
        <w:rPr>
          <w:sz w:val="23"/>
          <w:szCs w:val="23"/>
        </w:rPr>
      </w:pPr>
      <w:r w:rsidRPr="0079265C">
        <w:rPr>
          <w:sz w:val="23"/>
          <w:szCs w:val="23"/>
        </w:rPr>
        <w:t xml:space="preserve">1.2. Программа - нормативный документ, определяющий объем, порядок, содержание изучения и преподавания учебного предмета, курса, основывающийся на федеральном государственном образовательном стандарте (далее ФГОС). </w:t>
      </w:r>
    </w:p>
    <w:p w:rsidR="00521B5A" w:rsidRPr="00FA6924" w:rsidRDefault="00521B5A" w:rsidP="00521B5A">
      <w:pPr>
        <w:ind w:left="426" w:hanging="426"/>
        <w:jc w:val="both"/>
      </w:pPr>
      <w:r w:rsidRPr="0079265C">
        <w:rPr>
          <w:sz w:val="23"/>
          <w:szCs w:val="23"/>
        </w:rPr>
        <w:t xml:space="preserve">1.3. Цель программы - создание условий для планирования, организации и управления образовательным процессом по определенному учебному предмету, курсу, дисциплине. </w:t>
      </w:r>
    </w:p>
    <w:p w:rsidR="00521B5A" w:rsidRPr="0079265C" w:rsidRDefault="00521B5A" w:rsidP="00521B5A">
      <w:pPr>
        <w:ind w:firstLine="708"/>
        <w:jc w:val="both"/>
        <w:rPr>
          <w:sz w:val="6"/>
          <w:szCs w:val="6"/>
        </w:rPr>
      </w:pPr>
    </w:p>
    <w:p w:rsidR="00521B5A" w:rsidRPr="00FA6924" w:rsidRDefault="00521B5A" w:rsidP="00521B5A">
      <w:pPr>
        <w:numPr>
          <w:ilvl w:val="0"/>
          <w:numId w:val="35"/>
        </w:numPr>
        <w:suppressAutoHyphens/>
        <w:jc w:val="center"/>
        <w:rPr>
          <w:b/>
        </w:rPr>
      </w:pPr>
      <w:r w:rsidRPr="00FA6924">
        <w:rPr>
          <w:b/>
        </w:rPr>
        <w:t>Задачи рабочей программы</w:t>
      </w:r>
    </w:p>
    <w:p w:rsidR="00521B5A" w:rsidRPr="0079265C" w:rsidRDefault="00521B5A" w:rsidP="00521B5A">
      <w:pPr>
        <w:ind w:left="720"/>
        <w:rPr>
          <w:b/>
          <w:sz w:val="6"/>
          <w:szCs w:val="6"/>
        </w:rPr>
      </w:pPr>
    </w:p>
    <w:p w:rsidR="00521B5A" w:rsidRPr="0079265C" w:rsidRDefault="00521B5A" w:rsidP="00521B5A">
      <w:pPr>
        <w:ind w:left="426" w:hanging="426"/>
        <w:jc w:val="both"/>
        <w:rPr>
          <w:sz w:val="23"/>
          <w:szCs w:val="23"/>
        </w:rPr>
      </w:pPr>
      <w:r w:rsidRPr="0079265C">
        <w:rPr>
          <w:sz w:val="23"/>
          <w:szCs w:val="23"/>
        </w:rPr>
        <w:lastRenderedPageBreak/>
        <w:t xml:space="preserve"> 2.1. Обеспечить достижение планируемых результатов освоения основной образовательной программы. </w:t>
      </w:r>
    </w:p>
    <w:p w:rsidR="00521B5A" w:rsidRPr="0079265C" w:rsidRDefault="00521B5A" w:rsidP="00521B5A">
      <w:pPr>
        <w:ind w:left="426" w:hanging="426"/>
        <w:jc w:val="both"/>
        <w:rPr>
          <w:sz w:val="23"/>
          <w:szCs w:val="23"/>
        </w:rPr>
      </w:pPr>
      <w:r w:rsidRPr="0079265C">
        <w:rPr>
          <w:sz w:val="23"/>
          <w:szCs w:val="23"/>
        </w:rPr>
        <w:t xml:space="preserve">2.2. Дать представление о практической реализации компонентов ФГОС при изучении конкретного учебного предмета, курса. </w:t>
      </w:r>
    </w:p>
    <w:p w:rsidR="00521B5A" w:rsidRDefault="00521B5A" w:rsidP="00521B5A">
      <w:pPr>
        <w:ind w:left="426" w:hanging="426"/>
        <w:jc w:val="both"/>
        <w:rPr>
          <w:sz w:val="23"/>
          <w:szCs w:val="23"/>
        </w:rPr>
      </w:pPr>
      <w:r w:rsidRPr="0079265C">
        <w:rPr>
          <w:sz w:val="23"/>
          <w:szCs w:val="23"/>
        </w:rPr>
        <w:t xml:space="preserve">2.3. Определить содержание, объем, порядок изучения учебного предмета, курса с учетом целей, задач и особенностей учебно-воспитательного процесса учреждения и контингента обучающихся. </w:t>
      </w:r>
    </w:p>
    <w:p w:rsidR="00521B5A" w:rsidRPr="0079265C" w:rsidRDefault="00521B5A" w:rsidP="00521B5A">
      <w:pPr>
        <w:ind w:left="426" w:hanging="426"/>
        <w:jc w:val="both"/>
        <w:rPr>
          <w:sz w:val="6"/>
          <w:szCs w:val="6"/>
        </w:rPr>
      </w:pPr>
    </w:p>
    <w:p w:rsidR="00521B5A" w:rsidRPr="00FA6924" w:rsidRDefault="00521B5A" w:rsidP="00521B5A">
      <w:pPr>
        <w:numPr>
          <w:ilvl w:val="0"/>
          <w:numId w:val="35"/>
        </w:numPr>
        <w:suppressAutoHyphens/>
        <w:jc w:val="center"/>
        <w:rPr>
          <w:b/>
        </w:rPr>
      </w:pPr>
      <w:r w:rsidRPr="00FA6924">
        <w:rPr>
          <w:b/>
        </w:rPr>
        <w:t>Функции рабочей программы</w:t>
      </w:r>
    </w:p>
    <w:p w:rsidR="00521B5A" w:rsidRPr="0079265C" w:rsidRDefault="00521B5A" w:rsidP="00521B5A">
      <w:pPr>
        <w:ind w:firstLine="708"/>
        <w:jc w:val="both"/>
        <w:rPr>
          <w:b/>
          <w:sz w:val="6"/>
          <w:szCs w:val="6"/>
        </w:rPr>
      </w:pPr>
    </w:p>
    <w:p w:rsidR="00521B5A" w:rsidRPr="0079265C" w:rsidRDefault="00521B5A" w:rsidP="00521B5A">
      <w:pPr>
        <w:ind w:left="567" w:hanging="567"/>
        <w:jc w:val="both"/>
        <w:rPr>
          <w:sz w:val="23"/>
          <w:szCs w:val="23"/>
        </w:rPr>
      </w:pPr>
      <w:r w:rsidRPr="0079265C">
        <w:rPr>
          <w:sz w:val="23"/>
          <w:szCs w:val="23"/>
        </w:rPr>
        <w:t xml:space="preserve">3.1. Программа - нормативный документ, обязательный для выполнения в полном объеме. </w:t>
      </w:r>
    </w:p>
    <w:p w:rsidR="00521B5A" w:rsidRPr="0079265C" w:rsidRDefault="00521B5A" w:rsidP="00521B5A">
      <w:pPr>
        <w:ind w:left="567" w:hanging="567"/>
        <w:jc w:val="both"/>
        <w:rPr>
          <w:sz w:val="23"/>
          <w:szCs w:val="23"/>
        </w:rPr>
      </w:pPr>
      <w:r w:rsidRPr="0079265C">
        <w:rPr>
          <w:sz w:val="23"/>
          <w:szCs w:val="23"/>
        </w:rPr>
        <w:t>3.2. Программа:</w:t>
      </w:r>
    </w:p>
    <w:p w:rsidR="00521B5A" w:rsidRPr="0079265C" w:rsidRDefault="00521B5A" w:rsidP="00521B5A">
      <w:pPr>
        <w:numPr>
          <w:ilvl w:val="0"/>
          <w:numId w:val="36"/>
        </w:numPr>
        <w:suppressAutoHyphens/>
        <w:ind w:left="709" w:hanging="425"/>
        <w:jc w:val="both"/>
        <w:rPr>
          <w:sz w:val="23"/>
          <w:szCs w:val="23"/>
        </w:rPr>
      </w:pPr>
      <w:r w:rsidRPr="0079265C">
        <w:rPr>
          <w:sz w:val="23"/>
          <w:szCs w:val="23"/>
        </w:rPr>
        <w:t>определяет ценности и цели, для достижения которых она введена в ту или иную образовательную область;</w:t>
      </w:r>
    </w:p>
    <w:p w:rsidR="00521B5A" w:rsidRPr="0079265C" w:rsidRDefault="00521B5A" w:rsidP="00521B5A">
      <w:pPr>
        <w:numPr>
          <w:ilvl w:val="0"/>
          <w:numId w:val="36"/>
        </w:numPr>
        <w:suppressAutoHyphens/>
        <w:ind w:left="709" w:hanging="425"/>
        <w:jc w:val="both"/>
        <w:rPr>
          <w:sz w:val="23"/>
          <w:szCs w:val="23"/>
        </w:rPr>
      </w:pPr>
      <w:r w:rsidRPr="0079265C">
        <w:rPr>
          <w:sz w:val="23"/>
          <w:szCs w:val="23"/>
        </w:rPr>
        <w:t xml:space="preserve">нормирует содержание образования, то есть фиксирует состав элементов содержания, подлежащих усвоению </w:t>
      </w:r>
      <w:proofErr w:type="gramStart"/>
      <w:r w:rsidRPr="0079265C">
        <w:rPr>
          <w:sz w:val="23"/>
          <w:szCs w:val="23"/>
        </w:rPr>
        <w:t>обучающимися</w:t>
      </w:r>
      <w:proofErr w:type="gramEnd"/>
      <w:r w:rsidRPr="0079265C">
        <w:rPr>
          <w:sz w:val="23"/>
          <w:szCs w:val="23"/>
        </w:rPr>
        <w:t>;</w:t>
      </w:r>
    </w:p>
    <w:p w:rsidR="00521B5A" w:rsidRPr="0079265C" w:rsidRDefault="00521B5A" w:rsidP="00521B5A">
      <w:pPr>
        <w:numPr>
          <w:ilvl w:val="0"/>
          <w:numId w:val="36"/>
        </w:numPr>
        <w:suppressAutoHyphens/>
        <w:ind w:left="709" w:hanging="425"/>
        <w:jc w:val="both"/>
        <w:rPr>
          <w:sz w:val="23"/>
          <w:szCs w:val="23"/>
        </w:rPr>
      </w:pPr>
      <w:r w:rsidRPr="0079265C">
        <w:rPr>
          <w:sz w:val="23"/>
          <w:szCs w:val="23"/>
        </w:rPr>
        <w:t>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521B5A" w:rsidRPr="0079265C" w:rsidRDefault="00521B5A" w:rsidP="00521B5A">
      <w:pPr>
        <w:numPr>
          <w:ilvl w:val="0"/>
          <w:numId w:val="36"/>
        </w:numPr>
        <w:suppressAutoHyphens/>
        <w:ind w:left="709" w:hanging="425"/>
        <w:jc w:val="both"/>
        <w:rPr>
          <w:sz w:val="23"/>
          <w:szCs w:val="23"/>
        </w:rPr>
      </w:pPr>
      <w:r w:rsidRPr="0079265C">
        <w:rPr>
          <w:sz w:val="23"/>
          <w:szCs w:val="23"/>
        </w:rPr>
        <w:t xml:space="preserve">выявляет уровни усвоения элементов содержания, объекты контроля и критерии оценки уровня </w:t>
      </w:r>
      <w:proofErr w:type="spellStart"/>
      <w:r w:rsidRPr="0079265C">
        <w:rPr>
          <w:sz w:val="23"/>
          <w:szCs w:val="23"/>
        </w:rPr>
        <w:t>обученности</w:t>
      </w:r>
      <w:proofErr w:type="spellEnd"/>
      <w:r w:rsidRPr="0079265C">
        <w:rPr>
          <w:sz w:val="23"/>
          <w:szCs w:val="23"/>
        </w:rPr>
        <w:t xml:space="preserve"> обучающихся.</w:t>
      </w:r>
    </w:p>
    <w:p w:rsidR="00521B5A" w:rsidRPr="0079265C" w:rsidRDefault="00521B5A" w:rsidP="00521B5A">
      <w:pPr>
        <w:ind w:firstLine="708"/>
        <w:jc w:val="both"/>
        <w:rPr>
          <w:sz w:val="6"/>
          <w:szCs w:val="6"/>
        </w:rPr>
      </w:pPr>
      <w:r w:rsidRPr="0079265C">
        <w:rPr>
          <w:sz w:val="6"/>
          <w:szCs w:val="6"/>
        </w:rPr>
        <w:t xml:space="preserve"> </w:t>
      </w:r>
    </w:p>
    <w:p w:rsidR="00521B5A" w:rsidRPr="00FA6924" w:rsidRDefault="00521B5A" w:rsidP="00521B5A">
      <w:pPr>
        <w:numPr>
          <w:ilvl w:val="0"/>
          <w:numId w:val="35"/>
        </w:numPr>
        <w:suppressAutoHyphens/>
        <w:jc w:val="center"/>
        <w:rPr>
          <w:b/>
        </w:rPr>
      </w:pPr>
      <w:r w:rsidRPr="00FA6924">
        <w:rPr>
          <w:b/>
        </w:rPr>
        <w:t>Технология разработки рабочей программы</w:t>
      </w:r>
    </w:p>
    <w:p w:rsidR="00521B5A" w:rsidRPr="0079265C" w:rsidRDefault="00521B5A" w:rsidP="00521B5A">
      <w:pPr>
        <w:ind w:left="720"/>
        <w:jc w:val="both"/>
        <w:rPr>
          <w:b/>
          <w:sz w:val="6"/>
          <w:szCs w:val="6"/>
        </w:rPr>
      </w:pPr>
    </w:p>
    <w:p w:rsidR="00521B5A" w:rsidRPr="0079265C" w:rsidRDefault="00521B5A" w:rsidP="00521B5A">
      <w:pPr>
        <w:ind w:left="426" w:hanging="426"/>
        <w:jc w:val="both"/>
        <w:rPr>
          <w:sz w:val="23"/>
          <w:szCs w:val="23"/>
        </w:rPr>
      </w:pPr>
      <w:r w:rsidRPr="0079265C">
        <w:rPr>
          <w:sz w:val="23"/>
          <w:szCs w:val="23"/>
        </w:rPr>
        <w:t xml:space="preserve">4.1. Программа создается на основе примерной или авторской программы по предмету. </w:t>
      </w:r>
    </w:p>
    <w:p w:rsidR="00521B5A" w:rsidRPr="0079265C" w:rsidRDefault="00521B5A" w:rsidP="00521B5A">
      <w:pPr>
        <w:ind w:left="426" w:hanging="426"/>
        <w:jc w:val="both"/>
        <w:rPr>
          <w:sz w:val="23"/>
          <w:szCs w:val="23"/>
        </w:rPr>
      </w:pPr>
      <w:r w:rsidRPr="0079265C">
        <w:rPr>
          <w:sz w:val="23"/>
          <w:szCs w:val="23"/>
        </w:rPr>
        <w:t xml:space="preserve">4.2. Программа составляется учителем по определенному учебному предмету, курсу, дисциплине на учебный год или уровень общего образования. </w:t>
      </w:r>
    </w:p>
    <w:p w:rsidR="00521B5A" w:rsidRPr="0079265C" w:rsidRDefault="00521B5A" w:rsidP="00521B5A">
      <w:pPr>
        <w:ind w:left="426" w:hanging="426"/>
        <w:jc w:val="both"/>
        <w:rPr>
          <w:sz w:val="23"/>
          <w:szCs w:val="23"/>
        </w:rPr>
      </w:pPr>
      <w:r w:rsidRPr="0079265C">
        <w:rPr>
          <w:sz w:val="23"/>
          <w:szCs w:val="23"/>
        </w:rPr>
        <w:t xml:space="preserve">4.3. Проектирование содержания образования на уровне отдельного учебного предмета, курса осуществляется индивидуально каждым педагогом. Допускается коллективное планирование, если преподавание ведется по одному и тому же УМК. </w:t>
      </w:r>
    </w:p>
    <w:p w:rsidR="00521B5A" w:rsidRPr="00FA6924" w:rsidRDefault="00521B5A" w:rsidP="00521B5A">
      <w:pPr>
        <w:ind w:left="426" w:hanging="426"/>
        <w:jc w:val="both"/>
      </w:pPr>
      <w:r w:rsidRPr="0079265C">
        <w:rPr>
          <w:sz w:val="23"/>
          <w:szCs w:val="23"/>
        </w:rPr>
        <w:t xml:space="preserve">4.4. При разработке программы учитываются особенности класса, особенности изучения предмета (базовый, профильный или углубленный уровень). </w:t>
      </w:r>
    </w:p>
    <w:p w:rsidR="008C4CEB" w:rsidRPr="0049348F" w:rsidRDefault="008C4CEB" w:rsidP="00F360A1">
      <w:pPr>
        <w:ind w:left="360"/>
        <w:jc w:val="both"/>
      </w:pPr>
    </w:p>
    <w:p w:rsidR="008C4CEB" w:rsidRPr="0049348F" w:rsidRDefault="00521B5A" w:rsidP="00BC5B26">
      <w:pPr>
        <w:jc w:val="both"/>
        <w:rPr>
          <w:b/>
        </w:rPr>
      </w:pPr>
      <w:r>
        <w:rPr>
          <w:b/>
        </w:rPr>
        <w:t>4</w:t>
      </w:r>
      <w:r w:rsidR="008C4CEB" w:rsidRPr="0049348F">
        <w:rPr>
          <w:b/>
        </w:rPr>
        <w:t>.  Структура</w:t>
      </w:r>
      <w:r w:rsidR="00B33134" w:rsidRPr="0049348F">
        <w:rPr>
          <w:b/>
        </w:rPr>
        <w:t>, оформление</w:t>
      </w:r>
      <w:r w:rsidR="008C4CEB" w:rsidRPr="0049348F">
        <w:rPr>
          <w:b/>
        </w:rPr>
        <w:t xml:space="preserve"> и составляющие рабочей программы</w:t>
      </w:r>
    </w:p>
    <w:p w:rsidR="00B33134" w:rsidRPr="0049348F" w:rsidRDefault="00521B5A" w:rsidP="00BC5B26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t>4</w:t>
      </w:r>
      <w:r w:rsidR="008C4CEB" w:rsidRPr="0049348F">
        <w:t>.</w:t>
      </w:r>
      <w:r w:rsidR="00B33134" w:rsidRPr="0049348F">
        <w:t>1</w:t>
      </w:r>
      <w:r w:rsidR="008C4CEB" w:rsidRPr="0049348F">
        <w:t xml:space="preserve">. Рабочая программа учебного предмета должна быть </w:t>
      </w:r>
      <w:r w:rsidR="00743BB7">
        <w:t>представлена в печатном варианте</w:t>
      </w:r>
      <w:r w:rsidR="008C4CEB" w:rsidRPr="0049348F">
        <w:t>.</w:t>
      </w:r>
      <w:r w:rsidR="00641AA0" w:rsidRPr="0049348F">
        <w:t xml:space="preserve"> </w:t>
      </w:r>
      <w:r w:rsidR="00B33134" w:rsidRPr="0049348F">
        <w:rPr>
          <w:rStyle w:val="FontStyle43"/>
          <w:sz w:val="24"/>
          <w:szCs w:val="24"/>
        </w:rPr>
        <w:t xml:space="preserve">Текст набирается в редакторе </w:t>
      </w:r>
      <w:r w:rsidR="00B33134" w:rsidRPr="0049348F">
        <w:rPr>
          <w:rStyle w:val="FontStyle43"/>
          <w:sz w:val="24"/>
          <w:szCs w:val="24"/>
          <w:lang w:val="en-US"/>
        </w:rPr>
        <w:t>Word</w:t>
      </w:r>
      <w:r w:rsidR="00B33134" w:rsidRPr="0049348F">
        <w:rPr>
          <w:rStyle w:val="FontStyle43"/>
          <w:sz w:val="24"/>
          <w:szCs w:val="24"/>
        </w:rPr>
        <w:t xml:space="preserve"> шрифтом </w:t>
      </w:r>
      <w:r w:rsidR="00B33134" w:rsidRPr="0049348F">
        <w:rPr>
          <w:rStyle w:val="FontStyle43"/>
          <w:sz w:val="24"/>
          <w:szCs w:val="24"/>
          <w:lang w:val="en-US"/>
        </w:rPr>
        <w:t>Times</w:t>
      </w:r>
      <w:r w:rsidR="00B33134" w:rsidRPr="0049348F">
        <w:rPr>
          <w:rStyle w:val="FontStyle43"/>
          <w:sz w:val="24"/>
          <w:szCs w:val="24"/>
        </w:rPr>
        <w:t xml:space="preserve"> </w:t>
      </w:r>
      <w:r w:rsidR="00B33134" w:rsidRPr="0049348F">
        <w:rPr>
          <w:rStyle w:val="FontStyle43"/>
          <w:sz w:val="24"/>
          <w:szCs w:val="24"/>
          <w:lang w:val="en-US"/>
        </w:rPr>
        <w:t>New</w:t>
      </w:r>
      <w:r w:rsidR="00B33134" w:rsidRPr="0049348F">
        <w:rPr>
          <w:rStyle w:val="FontStyle43"/>
          <w:sz w:val="24"/>
          <w:szCs w:val="24"/>
        </w:rPr>
        <w:t xml:space="preserve"> </w:t>
      </w:r>
      <w:r w:rsidR="00B33134" w:rsidRPr="0049348F">
        <w:rPr>
          <w:rStyle w:val="FontStyle43"/>
          <w:sz w:val="24"/>
          <w:szCs w:val="24"/>
          <w:lang w:val="en-US"/>
        </w:rPr>
        <w:t>Roman</w:t>
      </w:r>
      <w:r w:rsidR="00B33134" w:rsidRPr="0049348F">
        <w:rPr>
          <w:rStyle w:val="FontStyle43"/>
          <w:sz w:val="24"/>
          <w:szCs w:val="24"/>
        </w:rPr>
        <w:t xml:space="preserve">, кегль 12-14, межстрочный интервал одинарный,  выравнивание по ширине,  поля со всех сторон 1- </w:t>
      </w:r>
      <w:smartTag w:uri="urn:schemas-microsoft-com:office:smarttags" w:element="metricconverter">
        <w:smartTagPr>
          <w:attr w:name="ProductID" w:val="2 см"/>
        </w:smartTagPr>
        <w:r w:rsidR="00B33134" w:rsidRPr="0049348F">
          <w:rPr>
            <w:rStyle w:val="FontStyle43"/>
            <w:sz w:val="24"/>
            <w:szCs w:val="24"/>
          </w:rPr>
          <w:t>2 см</w:t>
        </w:r>
      </w:smartTag>
      <w:r w:rsidR="00B33134" w:rsidRPr="0049348F">
        <w:rPr>
          <w:rStyle w:val="FontStyle43"/>
          <w:sz w:val="24"/>
          <w:szCs w:val="24"/>
        </w:rPr>
        <w:t xml:space="preserve">; центровка заголовков и абзацы в тексте выполняются при помощи средств </w:t>
      </w:r>
      <w:r w:rsidR="00B33134" w:rsidRPr="0049348F">
        <w:rPr>
          <w:rStyle w:val="FontStyle43"/>
          <w:sz w:val="24"/>
          <w:szCs w:val="24"/>
          <w:lang w:val="en-US"/>
        </w:rPr>
        <w:t>Word</w:t>
      </w:r>
      <w:r w:rsidR="00B33134" w:rsidRPr="0049348F">
        <w:rPr>
          <w:rStyle w:val="FontStyle43"/>
          <w:sz w:val="24"/>
          <w:szCs w:val="24"/>
        </w:rPr>
        <w:t>, листы формата А</w:t>
      </w:r>
      <w:proofErr w:type="gramStart"/>
      <w:r w:rsidR="00B33134" w:rsidRPr="0049348F">
        <w:rPr>
          <w:rStyle w:val="FontStyle43"/>
          <w:sz w:val="24"/>
          <w:szCs w:val="24"/>
        </w:rPr>
        <w:t>4</w:t>
      </w:r>
      <w:proofErr w:type="gramEnd"/>
      <w:r w:rsidR="00B33134" w:rsidRPr="0049348F">
        <w:rPr>
          <w:rStyle w:val="FontStyle43"/>
          <w:sz w:val="24"/>
          <w:szCs w:val="24"/>
        </w:rPr>
        <w:t>. Таблицы вставляются непосредственно в текст.</w:t>
      </w:r>
    </w:p>
    <w:p w:rsidR="00B33134" w:rsidRPr="0049348F" w:rsidRDefault="00B33134" w:rsidP="00BC5B26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49348F">
        <w:rPr>
          <w:rStyle w:val="FontStyle43"/>
          <w:sz w:val="24"/>
          <w:szCs w:val="24"/>
        </w:rPr>
        <w:t xml:space="preserve">Титульный лист считается первым, но не нумеруется, также как и листы приложения. </w:t>
      </w:r>
    </w:p>
    <w:p w:rsidR="00B33134" w:rsidRPr="0049348F" w:rsidRDefault="00B33134" w:rsidP="00BC5B26">
      <w:pPr>
        <w:pStyle w:val="Style4"/>
        <w:widowControl/>
        <w:tabs>
          <w:tab w:val="left" w:pos="0"/>
          <w:tab w:val="left" w:pos="821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49348F">
        <w:rPr>
          <w:rStyle w:val="FontStyle43"/>
          <w:sz w:val="24"/>
          <w:szCs w:val="24"/>
        </w:rPr>
        <w:t>Календарно-тематическое планирование представляется в виде таблицы.</w:t>
      </w:r>
    </w:p>
    <w:p w:rsidR="00BD560D" w:rsidRPr="0049348F" w:rsidRDefault="007977D2" w:rsidP="00BC5B26">
      <w:pPr>
        <w:jc w:val="both"/>
        <w:rPr>
          <w:b/>
          <w:bCs/>
        </w:rPr>
      </w:pPr>
      <w:r>
        <w:t>4</w:t>
      </w:r>
      <w:r w:rsidR="004F17FC" w:rsidRPr="0049348F">
        <w:t>.</w:t>
      </w:r>
      <w:r w:rsidR="00FA6EB1">
        <w:t>2</w:t>
      </w:r>
      <w:r w:rsidR="004F17FC" w:rsidRPr="0049348F">
        <w:t xml:space="preserve">. </w:t>
      </w:r>
      <w:r w:rsidR="00BD560D" w:rsidRPr="0049348F">
        <w:rPr>
          <w:bCs/>
        </w:rPr>
        <w:t>Структурные элементы рабочей программы педагога</w:t>
      </w:r>
    </w:p>
    <w:p w:rsidR="00BD560D" w:rsidRPr="0049348F" w:rsidRDefault="00BD560D" w:rsidP="00F360A1">
      <w:pPr>
        <w:shd w:val="clear" w:color="auto" w:fill="FFFFFF"/>
        <w:jc w:val="center"/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0"/>
        <w:gridCol w:w="7866"/>
      </w:tblGrid>
      <w:tr w:rsidR="00BD560D" w:rsidRPr="0049348F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49348F" w:rsidRDefault="00BD560D" w:rsidP="00F360A1">
            <w:pPr>
              <w:shd w:val="clear" w:color="auto" w:fill="FFFFFF"/>
              <w:jc w:val="center"/>
              <w:rPr>
                <w:b/>
              </w:rPr>
            </w:pPr>
            <w:r w:rsidRPr="0049348F">
              <w:rPr>
                <w:b/>
              </w:rPr>
              <w:t xml:space="preserve">Элементы </w:t>
            </w:r>
          </w:p>
          <w:p w:rsidR="00BD560D" w:rsidRPr="0049348F" w:rsidRDefault="00BD560D" w:rsidP="00F360A1">
            <w:pPr>
              <w:shd w:val="clear" w:color="auto" w:fill="FFFFFF"/>
              <w:jc w:val="center"/>
              <w:rPr>
                <w:b/>
              </w:rPr>
            </w:pPr>
            <w:r w:rsidRPr="0049348F">
              <w:rPr>
                <w:b/>
              </w:rPr>
              <w:t>рабочей</w:t>
            </w:r>
          </w:p>
          <w:p w:rsidR="00BD560D" w:rsidRPr="0049348F" w:rsidRDefault="00BD560D" w:rsidP="00F360A1">
            <w:pPr>
              <w:shd w:val="clear" w:color="auto" w:fill="FFFFFF"/>
              <w:jc w:val="center"/>
              <w:rPr>
                <w:b/>
              </w:rPr>
            </w:pPr>
            <w:r w:rsidRPr="0049348F">
              <w:rPr>
                <w:b/>
              </w:rPr>
              <w:t xml:space="preserve"> программы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49348F" w:rsidRDefault="00BD560D" w:rsidP="00F360A1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49348F">
              <w:rPr>
                <w:b/>
              </w:rPr>
              <w:t>Содержание элементов рабочей программы</w:t>
            </w:r>
          </w:p>
        </w:tc>
      </w:tr>
      <w:tr w:rsidR="00BD560D" w:rsidRPr="0049348F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49348F" w:rsidRDefault="00BD560D" w:rsidP="00BC5B26">
            <w:pPr>
              <w:shd w:val="clear" w:color="auto" w:fill="FFFFFF"/>
            </w:pPr>
            <w:r w:rsidRPr="0049348F">
              <w:t>Титульный лист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49348F" w:rsidRDefault="00BD560D" w:rsidP="00F360A1">
            <w:pPr>
              <w:shd w:val="clear" w:color="auto" w:fill="FFFFFF"/>
              <w:adjustRightInd w:val="0"/>
              <w:jc w:val="both"/>
            </w:pPr>
            <w:r w:rsidRPr="0049348F">
              <w:rPr>
                <w:bCs/>
              </w:rPr>
              <w:t>- п</w:t>
            </w:r>
            <w:r w:rsidRPr="0049348F">
              <w:t>олное наименование образовательного учреждения;</w:t>
            </w:r>
          </w:p>
          <w:p w:rsidR="00BD560D" w:rsidRPr="0049348F" w:rsidRDefault="00BD560D" w:rsidP="00F360A1">
            <w:pPr>
              <w:shd w:val="clear" w:color="auto" w:fill="FFFFFF"/>
              <w:adjustRightInd w:val="0"/>
              <w:jc w:val="both"/>
            </w:pPr>
            <w:r w:rsidRPr="0049348F">
              <w:t xml:space="preserve">- гриф утверждения программы  </w:t>
            </w:r>
            <w:r w:rsidR="00730A8D" w:rsidRPr="0049348F">
              <w:t xml:space="preserve">приказом </w:t>
            </w:r>
            <w:r w:rsidRPr="0049348F">
              <w:t>директор</w:t>
            </w:r>
            <w:r w:rsidR="00730A8D" w:rsidRPr="0049348F">
              <w:t>а</w:t>
            </w:r>
            <w:r w:rsidRPr="0049348F">
              <w:t xml:space="preserve"> школы с указанием </w:t>
            </w:r>
            <w:r w:rsidR="00730A8D" w:rsidRPr="0049348F">
              <w:t xml:space="preserve">номера и </w:t>
            </w:r>
            <w:r w:rsidR="00815E80">
              <w:t>даты</w:t>
            </w:r>
            <w:r w:rsidRPr="0049348F">
              <w:t>;</w:t>
            </w:r>
          </w:p>
          <w:p w:rsidR="00BD560D" w:rsidRPr="0049348F" w:rsidRDefault="00BD560D" w:rsidP="00F360A1">
            <w:pPr>
              <w:shd w:val="clear" w:color="auto" w:fill="FFFFFF"/>
              <w:adjustRightInd w:val="0"/>
              <w:jc w:val="both"/>
            </w:pPr>
            <w:r w:rsidRPr="0049348F">
              <w:t>- название учебного курса, для изучения которого написана программа;</w:t>
            </w:r>
          </w:p>
          <w:p w:rsidR="00BD560D" w:rsidRPr="0049348F" w:rsidRDefault="00815E80" w:rsidP="00F360A1">
            <w:pPr>
              <w:shd w:val="clear" w:color="auto" w:fill="FFFFFF"/>
              <w:adjustRightInd w:val="0"/>
              <w:jc w:val="both"/>
            </w:pPr>
            <w:r>
              <w:t xml:space="preserve">- указание </w:t>
            </w:r>
            <w:r w:rsidR="005D5C38" w:rsidRPr="0049348F">
              <w:t xml:space="preserve"> класса</w:t>
            </w:r>
            <w:r w:rsidR="00BD560D" w:rsidRPr="0049348F">
              <w:t xml:space="preserve">, </w:t>
            </w:r>
            <w:r w:rsidR="005D5C38" w:rsidRPr="0049348F">
              <w:t xml:space="preserve">где реализуется </w:t>
            </w:r>
            <w:r w:rsidR="00BD560D" w:rsidRPr="0049348F">
              <w:t xml:space="preserve"> программа;</w:t>
            </w:r>
          </w:p>
          <w:p w:rsidR="00BD560D" w:rsidRPr="0049348F" w:rsidRDefault="00BD560D" w:rsidP="00F360A1">
            <w:pPr>
              <w:shd w:val="clear" w:color="auto" w:fill="FFFFFF"/>
              <w:adjustRightInd w:val="0"/>
              <w:jc w:val="both"/>
            </w:pPr>
            <w:r w:rsidRPr="0049348F">
              <w:t xml:space="preserve">- фамилию, имя и </w:t>
            </w:r>
            <w:r w:rsidR="00815E80">
              <w:t>отчество разработчика программы</w:t>
            </w:r>
            <w:r w:rsidRPr="0049348F">
              <w:t>;</w:t>
            </w:r>
          </w:p>
          <w:p w:rsidR="00BD560D" w:rsidRPr="0049348F" w:rsidRDefault="00BD560D" w:rsidP="00F360A1">
            <w:pPr>
              <w:pStyle w:val="a3"/>
              <w:spacing w:before="0" w:after="0"/>
              <w:ind w:right="41"/>
              <w:rPr>
                <w:color w:val="auto"/>
              </w:rPr>
            </w:pPr>
            <w:r w:rsidRPr="0049348F">
              <w:rPr>
                <w:bCs/>
                <w:color w:val="auto"/>
              </w:rPr>
              <w:t>- наз</w:t>
            </w:r>
            <w:r w:rsidR="00815E80">
              <w:rPr>
                <w:bCs/>
                <w:color w:val="auto"/>
              </w:rPr>
              <w:t>вание муниципального района</w:t>
            </w:r>
            <w:r w:rsidRPr="0049348F">
              <w:rPr>
                <w:color w:val="auto"/>
              </w:rPr>
              <w:t>;</w:t>
            </w:r>
          </w:p>
          <w:p w:rsidR="00BD560D" w:rsidRPr="0049348F" w:rsidRDefault="00BD560D" w:rsidP="00F360A1">
            <w:pPr>
              <w:pStyle w:val="a3"/>
              <w:spacing w:before="0" w:after="0"/>
              <w:ind w:right="41"/>
              <w:rPr>
                <w:bCs/>
                <w:color w:val="auto"/>
              </w:rPr>
            </w:pPr>
            <w:r w:rsidRPr="0049348F">
              <w:rPr>
                <w:color w:val="auto"/>
              </w:rPr>
              <w:t>- год разработки программы</w:t>
            </w:r>
          </w:p>
        </w:tc>
      </w:tr>
      <w:tr w:rsidR="00BD560D" w:rsidRPr="0049348F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49348F" w:rsidRDefault="00BD560D" w:rsidP="00BC5B26">
            <w:pPr>
              <w:shd w:val="clear" w:color="auto" w:fill="FFFFFF"/>
            </w:pPr>
            <w:r w:rsidRPr="0049348F">
              <w:t>Пояснительная</w:t>
            </w:r>
          </w:p>
          <w:p w:rsidR="00BD560D" w:rsidRPr="0049348F" w:rsidRDefault="00BD560D" w:rsidP="00BC5B26">
            <w:pPr>
              <w:shd w:val="clear" w:color="auto" w:fill="FFFFFF"/>
            </w:pPr>
            <w:r w:rsidRPr="0049348F">
              <w:t xml:space="preserve"> записка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FC" w:rsidRPr="0049348F" w:rsidRDefault="004F17FC" w:rsidP="00F360A1">
            <w:pPr>
              <w:shd w:val="clear" w:color="auto" w:fill="FFFFFF"/>
              <w:ind w:right="41"/>
              <w:jc w:val="both"/>
            </w:pPr>
            <w:r w:rsidRPr="0049348F">
              <w:t xml:space="preserve">- </w:t>
            </w:r>
            <w:r w:rsidR="00C04FCD">
              <w:t>нормативные документы, на основе которых создается рабочая программа;</w:t>
            </w:r>
          </w:p>
          <w:p w:rsidR="00BD560D" w:rsidRPr="0049348F" w:rsidRDefault="00C04FCD" w:rsidP="00C04FCD">
            <w:pPr>
              <w:shd w:val="clear" w:color="auto" w:fill="FFFFFF"/>
              <w:ind w:right="41"/>
              <w:jc w:val="both"/>
            </w:pPr>
            <w:r>
              <w:t xml:space="preserve">- </w:t>
            </w:r>
            <w:r w:rsidR="009C2922" w:rsidRPr="0049348F">
              <w:t xml:space="preserve"> </w:t>
            </w:r>
            <w:r w:rsidR="00BD560D" w:rsidRPr="0049348F">
              <w:t xml:space="preserve">цели </w:t>
            </w:r>
            <w:r>
              <w:t xml:space="preserve">и задачи </w:t>
            </w:r>
            <w:r w:rsidR="00BD560D" w:rsidRPr="0049348F">
              <w:t xml:space="preserve">учебного предмета </w:t>
            </w:r>
            <w:r>
              <w:t>(курса)</w:t>
            </w:r>
            <w:r w:rsidR="00BD560D" w:rsidRPr="0049348F">
              <w:t>;</w:t>
            </w:r>
          </w:p>
        </w:tc>
      </w:tr>
      <w:tr w:rsidR="005D5C38" w:rsidRPr="0049348F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38" w:rsidRPr="0049348F" w:rsidRDefault="005D5C38" w:rsidP="00BC5B26">
            <w:r w:rsidRPr="0049348F">
              <w:lastRenderedPageBreak/>
              <w:t>Общая характеристика учебного предмета, курса</w:t>
            </w:r>
          </w:p>
          <w:p w:rsidR="005D5C38" w:rsidRPr="0049348F" w:rsidRDefault="005D5C38" w:rsidP="00BC5B26">
            <w:pPr>
              <w:shd w:val="clear" w:color="auto" w:fill="FFFFFF"/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CD" w:rsidRPr="0049348F" w:rsidRDefault="00C04FCD" w:rsidP="00C04FCD">
            <w:pPr>
              <w:jc w:val="both"/>
            </w:pPr>
            <w:r>
              <w:t>- структура, основные подходы к изучению;</w:t>
            </w:r>
          </w:p>
          <w:p w:rsidR="004A24D2" w:rsidRPr="0049348F" w:rsidRDefault="004A24D2" w:rsidP="00F360A1">
            <w:pPr>
              <w:shd w:val="clear" w:color="auto" w:fill="FFFFFF"/>
              <w:ind w:right="41"/>
              <w:jc w:val="both"/>
            </w:pPr>
            <w:r w:rsidRPr="0049348F">
              <w:t xml:space="preserve">- общая характеристика учебного процесса: </w:t>
            </w:r>
            <w:r w:rsidR="009A514B" w:rsidRPr="0049348F">
              <w:t xml:space="preserve">основные </w:t>
            </w:r>
            <w:r w:rsidR="00FA652F" w:rsidRPr="0049348F">
              <w:t xml:space="preserve">технологии, </w:t>
            </w:r>
            <w:r w:rsidRPr="0049348F">
              <w:t>методы, формы обучения и режим занятий;</w:t>
            </w:r>
          </w:p>
          <w:p w:rsidR="005D5C38" w:rsidRDefault="004A24D2" w:rsidP="00F360A1">
            <w:pPr>
              <w:shd w:val="clear" w:color="auto" w:fill="FFFFFF"/>
              <w:ind w:right="41"/>
              <w:jc w:val="both"/>
            </w:pPr>
            <w:r w:rsidRPr="0049348F">
              <w:t xml:space="preserve">- логические связи данного предмета </w:t>
            </w:r>
            <w:r w:rsidR="00C04FCD">
              <w:t xml:space="preserve">(курса) </w:t>
            </w:r>
            <w:r w:rsidRPr="0049348F">
              <w:t>с остальны</w:t>
            </w:r>
            <w:r w:rsidRPr="0049348F">
              <w:softHyphen/>
              <w:t>ми предметами (разделами) учебного (образовательного) плана;</w:t>
            </w:r>
          </w:p>
          <w:p w:rsidR="0095173A" w:rsidRDefault="0095173A" w:rsidP="00F360A1">
            <w:pPr>
              <w:shd w:val="clear" w:color="auto" w:fill="FFFFFF"/>
              <w:ind w:right="41"/>
              <w:jc w:val="both"/>
            </w:pPr>
            <w:r>
              <w:t>- изменения, которые вносит учитель в рабочую программу, их обоснование;</w:t>
            </w:r>
          </w:p>
          <w:p w:rsidR="00C04FCD" w:rsidRPr="0049348F" w:rsidRDefault="00C04FCD" w:rsidP="00F360A1">
            <w:pPr>
              <w:shd w:val="clear" w:color="auto" w:fill="FFFFFF"/>
              <w:ind w:right="41"/>
              <w:jc w:val="both"/>
            </w:pPr>
            <w:r>
              <w:t xml:space="preserve">- </w:t>
            </w:r>
            <w:r w:rsidR="0095173A">
              <w:t xml:space="preserve">адаптация для </w:t>
            </w:r>
            <w:proofErr w:type="gramStart"/>
            <w:r w:rsidR="0095173A">
              <w:t>обучающихся</w:t>
            </w:r>
            <w:proofErr w:type="gramEnd"/>
            <w:r w:rsidR="0095173A">
              <w:t xml:space="preserve"> с ограниченными возможностями здоровья;</w:t>
            </w:r>
          </w:p>
        </w:tc>
      </w:tr>
      <w:tr w:rsidR="005D5C38" w:rsidRPr="0049348F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38" w:rsidRPr="0049348F" w:rsidRDefault="0095173A" w:rsidP="0095173A">
            <w:r>
              <w:t>М</w:t>
            </w:r>
            <w:r w:rsidR="005D5C38" w:rsidRPr="0049348F">
              <w:t>ест</w:t>
            </w:r>
            <w:r>
              <w:t>о</w:t>
            </w:r>
            <w:r w:rsidR="005D5C38" w:rsidRPr="0049348F">
              <w:t xml:space="preserve"> учебного предмета, курса в учебном плане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38" w:rsidRDefault="0095173A" w:rsidP="0095173A">
            <w:pPr>
              <w:shd w:val="clear" w:color="auto" w:fill="FFFFFF"/>
              <w:ind w:right="41"/>
              <w:jc w:val="both"/>
            </w:pPr>
            <w:r>
              <w:t>- предметная область, к которой относится учебный предмет (курс);</w:t>
            </w:r>
            <w:r w:rsidRPr="0049348F">
              <w:t xml:space="preserve"> </w:t>
            </w:r>
          </w:p>
          <w:p w:rsidR="0095173A" w:rsidRDefault="0095173A" w:rsidP="0095173A">
            <w:pPr>
              <w:shd w:val="clear" w:color="auto" w:fill="FFFFFF"/>
              <w:ind w:right="41"/>
              <w:jc w:val="both"/>
            </w:pPr>
            <w:r>
              <w:t>- количество часов, отведенных на изучение предмета (курса);</w:t>
            </w:r>
          </w:p>
          <w:p w:rsidR="0095173A" w:rsidRPr="0049348F" w:rsidRDefault="0095173A" w:rsidP="0095173A">
            <w:pPr>
              <w:shd w:val="clear" w:color="auto" w:fill="FFFFFF"/>
              <w:ind w:right="41"/>
              <w:jc w:val="both"/>
            </w:pPr>
          </w:p>
        </w:tc>
      </w:tr>
      <w:tr w:rsidR="005D5C38" w:rsidRPr="0049348F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38" w:rsidRPr="0095173A" w:rsidRDefault="005D5C38" w:rsidP="00BC5B26">
            <w:pPr>
              <w:rPr>
                <w:i/>
              </w:rPr>
            </w:pPr>
            <w:r w:rsidRPr="0095173A">
              <w:rPr>
                <w:i/>
              </w:rPr>
              <w:t>Описание ценностных ориентиров содержания учебного предмета</w:t>
            </w:r>
            <w:r w:rsidR="0095173A" w:rsidRPr="0095173A">
              <w:rPr>
                <w:i/>
              </w:rPr>
              <w:t xml:space="preserve"> (курса)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38" w:rsidRDefault="0095173A" w:rsidP="00F360A1">
            <w:pPr>
              <w:shd w:val="clear" w:color="auto" w:fill="FFFFFF"/>
              <w:ind w:right="41"/>
              <w:jc w:val="both"/>
            </w:pPr>
            <w:r>
              <w:t>- ценностные ориентиры</w:t>
            </w:r>
            <w:r w:rsidRPr="0049348F">
              <w:t xml:space="preserve"> содержания учебного предмета</w:t>
            </w:r>
            <w:r>
              <w:t xml:space="preserve"> (курса)</w:t>
            </w:r>
          </w:p>
          <w:p w:rsidR="0095173A" w:rsidRPr="0095173A" w:rsidRDefault="0095173A" w:rsidP="0095173A">
            <w:pPr>
              <w:rPr>
                <w:i/>
              </w:rPr>
            </w:pPr>
            <w:r w:rsidRPr="0095173A">
              <w:rPr>
                <w:i/>
              </w:rPr>
              <w:t xml:space="preserve">Могут быть </w:t>
            </w:r>
            <w:proofErr w:type="gramStart"/>
            <w:r w:rsidRPr="0095173A">
              <w:rPr>
                <w:i/>
              </w:rPr>
              <w:t>отражены</w:t>
            </w:r>
            <w:proofErr w:type="gramEnd"/>
            <w:r w:rsidRPr="0095173A">
              <w:rPr>
                <w:i/>
              </w:rPr>
              <w:t xml:space="preserve"> в разделе «Общая характеристика учебного предмета, курса»</w:t>
            </w:r>
          </w:p>
          <w:p w:rsidR="0095173A" w:rsidRPr="0049348F" w:rsidRDefault="0095173A" w:rsidP="00F360A1">
            <w:pPr>
              <w:shd w:val="clear" w:color="auto" w:fill="FFFFFF"/>
              <w:ind w:right="41"/>
              <w:jc w:val="both"/>
            </w:pPr>
          </w:p>
        </w:tc>
      </w:tr>
      <w:tr w:rsidR="00641AA0" w:rsidRPr="0049348F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AA0" w:rsidRPr="0049348F" w:rsidRDefault="0095173A" w:rsidP="00BC5B26">
            <w:r>
              <w:t>Р</w:t>
            </w:r>
            <w:r w:rsidR="00641AA0" w:rsidRPr="0049348F">
              <w:t>езультаты освоения конкретного учебного предмета, курса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9" w:rsidRPr="0049348F" w:rsidRDefault="0095173A" w:rsidP="00F360A1">
            <w:pPr>
              <w:jc w:val="both"/>
            </w:pPr>
            <w:r>
              <w:t>- л</w:t>
            </w:r>
            <w:r w:rsidR="004F17FC" w:rsidRPr="0049348F">
              <w:t xml:space="preserve">ичностные, </w:t>
            </w:r>
            <w:proofErr w:type="spellStart"/>
            <w:r w:rsidR="004F17FC" w:rsidRPr="0049348F">
              <w:t>метапредметные</w:t>
            </w:r>
            <w:proofErr w:type="spellEnd"/>
            <w:r w:rsidR="004F17FC" w:rsidRPr="0049348F">
              <w:t xml:space="preserve"> и предметные результаты освоения конкретного учебного предмета, курса</w:t>
            </w:r>
            <w:r w:rsidR="00AC22C9" w:rsidRPr="0049348F">
              <w:t xml:space="preserve"> в</w:t>
            </w:r>
            <w:r w:rsidR="004A24D2" w:rsidRPr="0049348F">
              <w:t xml:space="preserve"> соответствии с требованиями ФГОС</w:t>
            </w:r>
            <w:r w:rsidR="00AC22C9" w:rsidRPr="0049348F">
              <w:t xml:space="preserve"> </w:t>
            </w:r>
          </w:p>
          <w:p w:rsidR="00641AA0" w:rsidRPr="0049348F" w:rsidRDefault="00641AA0" w:rsidP="00F360A1">
            <w:pPr>
              <w:jc w:val="both"/>
            </w:pPr>
          </w:p>
        </w:tc>
      </w:tr>
      <w:tr w:rsidR="00BD560D" w:rsidRPr="0049348F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49348F" w:rsidRDefault="00BD560D" w:rsidP="0095173A">
            <w:pPr>
              <w:shd w:val="clear" w:color="auto" w:fill="FFFFFF"/>
            </w:pPr>
            <w:r w:rsidRPr="0049348F">
              <w:t xml:space="preserve">Содержание учебного </w:t>
            </w:r>
            <w:r w:rsidR="0095173A">
              <w:t>предмета (</w:t>
            </w:r>
            <w:r w:rsidRPr="0049348F">
              <w:t>курса</w:t>
            </w:r>
            <w:r w:rsidR="0095173A">
              <w:t>)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49348F" w:rsidRDefault="004B0798" w:rsidP="00F360A1">
            <w:pPr>
              <w:shd w:val="clear" w:color="auto" w:fill="FFFFFF"/>
              <w:adjustRightInd w:val="0"/>
              <w:jc w:val="both"/>
            </w:pPr>
            <w:r>
              <w:t>- перечень и название разделов</w:t>
            </w:r>
            <w:r w:rsidR="00BD560D" w:rsidRPr="0049348F">
              <w:t xml:space="preserve"> и тем курса;</w:t>
            </w:r>
          </w:p>
          <w:p w:rsidR="00BD560D" w:rsidRPr="0049348F" w:rsidRDefault="004B0798" w:rsidP="00F360A1">
            <w:pPr>
              <w:shd w:val="clear" w:color="auto" w:fill="FFFFFF"/>
              <w:adjustRightInd w:val="0"/>
              <w:jc w:val="both"/>
            </w:pPr>
            <w:r>
              <w:t>- содержание учебных тем;</w:t>
            </w:r>
            <w:r w:rsidR="00BD560D" w:rsidRPr="0049348F">
              <w:t xml:space="preserve"> </w:t>
            </w:r>
          </w:p>
          <w:p w:rsidR="00BD560D" w:rsidRPr="0049348F" w:rsidRDefault="0095173A" w:rsidP="004B0798">
            <w:pPr>
              <w:shd w:val="clear" w:color="auto" w:fill="FFFFFF"/>
              <w:adjustRightInd w:val="0"/>
              <w:jc w:val="both"/>
            </w:pPr>
            <w:r>
              <w:t xml:space="preserve">- </w:t>
            </w:r>
            <w:r w:rsidR="00BD560D" w:rsidRPr="0049348F">
              <w:t xml:space="preserve">основные изучаемые вопросы; </w:t>
            </w:r>
          </w:p>
        </w:tc>
      </w:tr>
      <w:tr w:rsidR="0052030A" w:rsidRPr="0049348F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49348F" w:rsidRDefault="004B0798" w:rsidP="004B0798">
            <w:r>
              <w:t>Тематическое или поурочно</w:t>
            </w:r>
            <w:r w:rsidR="0052030A" w:rsidRPr="0049348F">
              <w:t xml:space="preserve">-тематическое </w:t>
            </w:r>
            <w:r>
              <w:t xml:space="preserve">(календарное) </w:t>
            </w:r>
            <w:r w:rsidR="0052030A" w:rsidRPr="0049348F">
              <w:t xml:space="preserve">планирование 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49348F" w:rsidRDefault="0052030A" w:rsidP="00F360A1">
            <w:pPr>
              <w:shd w:val="clear" w:color="auto" w:fill="FFFFFF"/>
              <w:ind w:right="41"/>
              <w:jc w:val="both"/>
            </w:pPr>
            <w:r w:rsidRPr="0049348F">
              <w:t>- перечень разделов, тем и последовательность их изучения;</w:t>
            </w:r>
          </w:p>
          <w:p w:rsidR="0052030A" w:rsidRPr="0049348F" w:rsidRDefault="0052030A" w:rsidP="00F360A1">
            <w:pPr>
              <w:shd w:val="clear" w:color="auto" w:fill="FFFFFF"/>
              <w:ind w:right="41"/>
              <w:jc w:val="both"/>
            </w:pPr>
            <w:r w:rsidRPr="0049348F">
              <w:t>- количество часов на изучение каждого раздела и каждой темы;</w:t>
            </w:r>
          </w:p>
          <w:p w:rsidR="0052030A" w:rsidRPr="0049348F" w:rsidRDefault="0052030A" w:rsidP="00F360A1">
            <w:pPr>
              <w:shd w:val="clear" w:color="auto" w:fill="FFFFFF"/>
              <w:ind w:right="41"/>
              <w:jc w:val="both"/>
            </w:pPr>
            <w:r w:rsidRPr="0049348F">
              <w:t xml:space="preserve">- темы отдельных </w:t>
            </w:r>
            <w:r w:rsidR="004B0798">
              <w:t xml:space="preserve">уроков, даты </w:t>
            </w:r>
          </w:p>
          <w:p w:rsidR="0052030A" w:rsidRPr="0049348F" w:rsidRDefault="0052030A" w:rsidP="00F360A1">
            <w:pPr>
              <w:shd w:val="clear" w:color="auto" w:fill="FFFFFF"/>
              <w:ind w:right="41"/>
              <w:jc w:val="both"/>
            </w:pPr>
            <w:r w:rsidRPr="0049348F">
              <w:t>- вид занятий (</w:t>
            </w:r>
            <w:proofErr w:type="gramStart"/>
            <w:r w:rsidRPr="0049348F">
              <w:t>теоретические</w:t>
            </w:r>
            <w:proofErr w:type="gramEnd"/>
            <w:r w:rsidRPr="0049348F">
              <w:t xml:space="preserve"> или практические, количество часов);</w:t>
            </w:r>
          </w:p>
          <w:p w:rsidR="0052030A" w:rsidRPr="0049348F" w:rsidRDefault="0052030A" w:rsidP="00F360A1">
            <w:pPr>
              <w:shd w:val="clear" w:color="auto" w:fill="FFFFFF"/>
              <w:ind w:right="41"/>
              <w:jc w:val="both"/>
            </w:pPr>
            <w:r w:rsidRPr="0049348F">
              <w:t xml:space="preserve">- указание </w:t>
            </w:r>
            <w:r w:rsidR="004B0798" w:rsidRPr="0049348F">
              <w:t xml:space="preserve">основных видов учебной деятельности обучающихся </w:t>
            </w:r>
            <w:r w:rsidRPr="0049348F">
              <w:t xml:space="preserve"> </w:t>
            </w:r>
          </w:p>
          <w:p w:rsidR="0052030A" w:rsidRPr="0049348F" w:rsidRDefault="004B0798" w:rsidP="004B0798">
            <w:pPr>
              <w:shd w:val="clear" w:color="auto" w:fill="FFFFFF"/>
              <w:ind w:right="41"/>
              <w:jc w:val="both"/>
            </w:pPr>
            <w:r>
              <w:t xml:space="preserve">- могут быть прописаны содержание, </w:t>
            </w:r>
            <w:r w:rsidR="0052030A" w:rsidRPr="0049348F">
              <w:t>формы и методы контроля</w:t>
            </w:r>
            <w:r>
              <w:t>, оборудование, ЭОР</w:t>
            </w:r>
            <w:r w:rsidR="0052030A" w:rsidRPr="0049348F">
              <w:t>;</w:t>
            </w:r>
          </w:p>
        </w:tc>
      </w:tr>
      <w:tr w:rsidR="0052030A" w:rsidRPr="0049348F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49348F" w:rsidRDefault="004A628C" w:rsidP="00BC5B26">
            <w:r>
              <w:t>Материально-техническое обеспечение</w:t>
            </w:r>
            <w:r w:rsidR="0052030A" w:rsidRPr="0049348F">
              <w:t xml:space="preserve"> образовательного процесса</w:t>
            </w:r>
          </w:p>
          <w:p w:rsidR="0052030A" w:rsidRPr="0049348F" w:rsidRDefault="0052030A" w:rsidP="00BC5B26">
            <w:pPr>
              <w:shd w:val="clear" w:color="auto" w:fill="FFFFFF"/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8C" w:rsidRDefault="004A628C" w:rsidP="00F360A1">
            <w:pPr>
              <w:ind w:left="30"/>
              <w:jc w:val="both"/>
            </w:pPr>
            <w:r>
              <w:t>- учебно-методический комплекс;</w:t>
            </w:r>
          </w:p>
          <w:p w:rsidR="004A628C" w:rsidRPr="0049348F" w:rsidRDefault="004A628C" w:rsidP="004A628C">
            <w:pPr>
              <w:ind w:left="30"/>
              <w:jc w:val="both"/>
            </w:pPr>
            <w:r>
              <w:t xml:space="preserve">- </w:t>
            </w:r>
            <w:r w:rsidRPr="0049348F">
              <w:t>учебная и справочная литература, ц</w:t>
            </w:r>
            <w:r>
              <w:t>ифровые образовательные ресурсы;</w:t>
            </w:r>
            <w:r w:rsidRPr="0049348F">
              <w:t xml:space="preserve"> </w:t>
            </w:r>
          </w:p>
          <w:p w:rsidR="004A628C" w:rsidRDefault="004A628C" w:rsidP="00F360A1">
            <w:pPr>
              <w:ind w:left="30"/>
              <w:jc w:val="both"/>
            </w:pPr>
            <w:r>
              <w:t>- с</w:t>
            </w:r>
            <w:r w:rsidR="0052030A" w:rsidRPr="0049348F">
              <w:t>редства  обучения: учебно-лабораторное оборудование и приборы, технические и эле</w:t>
            </w:r>
            <w:r w:rsidR="0052030A" w:rsidRPr="0049348F">
              <w:t>к</w:t>
            </w:r>
            <w:r w:rsidR="0052030A" w:rsidRPr="0049348F">
              <w:t xml:space="preserve">тронные средства обучения и контроля знаний </w:t>
            </w:r>
            <w:r>
              <w:t>об</w:t>
            </w:r>
            <w:r w:rsidR="0052030A" w:rsidRPr="0049348F">
              <w:t>уча</w:t>
            </w:r>
            <w:r>
              <w:t>ющихся;</w:t>
            </w:r>
          </w:p>
          <w:p w:rsidR="0052030A" w:rsidRPr="0049348F" w:rsidRDefault="004A628C" w:rsidP="004A628C">
            <w:pPr>
              <w:shd w:val="clear" w:color="auto" w:fill="FFFFFF"/>
              <w:ind w:right="41"/>
              <w:jc w:val="both"/>
            </w:pPr>
            <w:r>
              <w:t>- п</w:t>
            </w:r>
            <w:r w:rsidR="00C743D6" w:rsidRPr="0049348F">
              <w:t>еречень Интернет ресурсов и других электронных информационных источн</w:t>
            </w:r>
            <w:r w:rsidR="00C743D6" w:rsidRPr="0049348F">
              <w:t>и</w:t>
            </w:r>
            <w:r w:rsidR="00C743D6" w:rsidRPr="0049348F">
              <w:t>ков</w:t>
            </w:r>
            <w:r>
              <w:t>;</w:t>
            </w:r>
            <w:r w:rsidR="00C743D6" w:rsidRPr="0049348F">
              <w:t xml:space="preserve"> </w:t>
            </w:r>
          </w:p>
        </w:tc>
      </w:tr>
      <w:tr w:rsidR="004A628C" w:rsidRPr="0049348F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8C" w:rsidRPr="004A628C" w:rsidRDefault="004A628C" w:rsidP="00BC5B26">
            <w:pPr>
              <w:rPr>
                <w:i/>
              </w:rPr>
            </w:pPr>
            <w:r w:rsidRPr="004A628C">
              <w:rPr>
                <w:i/>
              </w:rPr>
              <w:t>Планируемые результаты изучения учебного предмета (курса)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8C" w:rsidRDefault="004A628C" w:rsidP="00F360A1">
            <w:pPr>
              <w:ind w:left="30"/>
              <w:jc w:val="both"/>
            </w:pPr>
            <w:r>
              <w:t>Могут быть выделены в отдельный раздел или входить в раздел «Р</w:t>
            </w:r>
            <w:r w:rsidRPr="0049348F">
              <w:t>езультаты освоения конкретного учебного предмета, курса</w:t>
            </w:r>
            <w:r>
              <w:t>»</w:t>
            </w:r>
          </w:p>
          <w:p w:rsidR="004A628C" w:rsidRDefault="004A628C" w:rsidP="00F360A1">
            <w:pPr>
              <w:ind w:left="30"/>
              <w:jc w:val="both"/>
            </w:pPr>
            <w:r>
              <w:t>- блоки  «Выпускник научится» и «Выпускник получит возможность научиться»</w:t>
            </w:r>
          </w:p>
        </w:tc>
      </w:tr>
      <w:tr w:rsidR="0052030A" w:rsidRPr="0049348F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Default="0052030A" w:rsidP="00BC5B26">
            <w:pPr>
              <w:shd w:val="clear" w:color="auto" w:fill="FFFFFF"/>
              <w:rPr>
                <w:i/>
              </w:rPr>
            </w:pPr>
            <w:r w:rsidRPr="004A628C">
              <w:rPr>
                <w:i/>
              </w:rPr>
              <w:t>Приложения к программе</w:t>
            </w:r>
          </w:p>
          <w:p w:rsidR="004A628C" w:rsidRPr="004A628C" w:rsidRDefault="004A628C" w:rsidP="00BC5B26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(могут быть)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4B" w:rsidRPr="0049348F" w:rsidRDefault="009A514B" w:rsidP="00F360A1">
            <w:pPr>
              <w:shd w:val="clear" w:color="auto" w:fill="FFFFFF"/>
              <w:ind w:right="41"/>
              <w:jc w:val="both"/>
            </w:pPr>
            <w:r w:rsidRPr="0049348F">
              <w:t>- контрольно-измерительные материалы</w:t>
            </w:r>
          </w:p>
          <w:p w:rsidR="0052030A" w:rsidRPr="0049348F" w:rsidRDefault="0052030A" w:rsidP="00F360A1">
            <w:pPr>
              <w:shd w:val="clear" w:color="auto" w:fill="FFFFFF"/>
              <w:ind w:right="41"/>
              <w:jc w:val="both"/>
            </w:pPr>
            <w:r w:rsidRPr="0049348F">
              <w:t>- темы проектов;</w:t>
            </w:r>
          </w:p>
          <w:p w:rsidR="0052030A" w:rsidRPr="0049348F" w:rsidRDefault="0052030A" w:rsidP="00F360A1">
            <w:pPr>
              <w:shd w:val="clear" w:color="auto" w:fill="FFFFFF"/>
              <w:ind w:right="41"/>
              <w:jc w:val="both"/>
            </w:pPr>
            <w:r w:rsidRPr="0049348F">
              <w:t>- темы творческих работ;</w:t>
            </w:r>
          </w:p>
          <w:p w:rsidR="0052030A" w:rsidRPr="0049348F" w:rsidRDefault="0052030A" w:rsidP="00F360A1">
            <w:pPr>
              <w:shd w:val="clear" w:color="auto" w:fill="FFFFFF"/>
              <w:ind w:right="41"/>
              <w:jc w:val="both"/>
            </w:pPr>
            <w:r w:rsidRPr="0049348F">
              <w:t xml:space="preserve">- </w:t>
            </w:r>
            <w:r w:rsidR="004A628C">
              <w:t>предпочтительные формы контроля;</w:t>
            </w:r>
          </w:p>
          <w:p w:rsidR="0052030A" w:rsidRPr="0049348F" w:rsidRDefault="0052030A" w:rsidP="00F360A1">
            <w:pPr>
              <w:shd w:val="clear" w:color="auto" w:fill="FFFFFF"/>
              <w:ind w:right="41"/>
              <w:jc w:val="both"/>
            </w:pPr>
            <w:r w:rsidRPr="0049348F">
              <w:t>- методические рекомендации.</w:t>
            </w:r>
          </w:p>
        </w:tc>
      </w:tr>
    </w:tbl>
    <w:p w:rsidR="00C62E82" w:rsidRPr="0049348F" w:rsidRDefault="00C62E82" w:rsidP="00F360A1">
      <w:pPr>
        <w:ind w:firstLine="720"/>
        <w:jc w:val="both"/>
      </w:pPr>
    </w:p>
    <w:p w:rsidR="00C834DD" w:rsidRPr="0049348F" w:rsidRDefault="007977D2" w:rsidP="00F360A1">
      <w:pPr>
        <w:ind w:left="360"/>
        <w:jc w:val="both"/>
      </w:pPr>
      <w:r>
        <w:t>4</w:t>
      </w:r>
      <w:r w:rsidR="00AC22C9" w:rsidRPr="0049348F">
        <w:t>.</w:t>
      </w:r>
      <w:r w:rsidR="004A628C">
        <w:t>3</w:t>
      </w:r>
      <w:r w:rsidR="00AC22C9" w:rsidRPr="0049348F">
        <w:t xml:space="preserve">.  Календарно-тематическое планирование </w:t>
      </w:r>
    </w:p>
    <w:p w:rsidR="00AC22C9" w:rsidRPr="0049348F" w:rsidRDefault="00AC22C9" w:rsidP="00F360A1">
      <w:pPr>
        <w:ind w:left="360"/>
        <w:jc w:val="both"/>
      </w:pPr>
      <w:r w:rsidRPr="0049348F">
        <w:t xml:space="preserve">Таблица календарно-тематического планирования </w:t>
      </w:r>
      <w:r w:rsidR="004A628C">
        <w:t xml:space="preserve">должна обязательно содержать следующие графы: порядковый номер, дата, тема урока, </w:t>
      </w:r>
      <w:r w:rsidR="006A087C">
        <w:t>лабораторные работы, практические работы, экскурсии</w:t>
      </w:r>
    </w:p>
    <w:p w:rsidR="00AC22C9" w:rsidRPr="0049348F" w:rsidRDefault="00AC22C9" w:rsidP="00F360A1">
      <w:pPr>
        <w:ind w:left="360"/>
        <w:jc w:val="both"/>
      </w:pPr>
    </w:p>
    <w:p w:rsidR="00AC22C9" w:rsidRPr="0049348F" w:rsidRDefault="00AC22C9" w:rsidP="00F360A1">
      <w:pPr>
        <w:ind w:firstLine="709"/>
        <w:jc w:val="center"/>
      </w:pPr>
    </w:p>
    <w:p w:rsidR="00C834DD" w:rsidRPr="0049348F" w:rsidRDefault="007977D2" w:rsidP="00F360A1">
      <w:pPr>
        <w:ind w:firstLine="709"/>
        <w:jc w:val="center"/>
        <w:rPr>
          <w:b/>
        </w:rPr>
      </w:pPr>
      <w:r>
        <w:rPr>
          <w:b/>
        </w:rPr>
        <w:t>5</w:t>
      </w:r>
      <w:r w:rsidR="00C834DD" w:rsidRPr="0049348F">
        <w:rPr>
          <w:b/>
        </w:rPr>
        <w:t>. Рассмотрение и утверждение рабочей программы</w:t>
      </w:r>
    </w:p>
    <w:p w:rsidR="00C834DD" w:rsidRPr="0049348F" w:rsidRDefault="00C834DD" w:rsidP="00E857B1">
      <w:pPr>
        <w:jc w:val="both"/>
      </w:pPr>
      <w:r w:rsidRPr="0049348F">
        <w:t xml:space="preserve">4.1. </w:t>
      </w:r>
      <w:r w:rsidR="00E857B1" w:rsidRPr="0049348F">
        <w:t>Р</w:t>
      </w:r>
      <w:r w:rsidRPr="0049348F">
        <w:t xml:space="preserve">абочая программа анализируется </w:t>
      </w:r>
      <w:r w:rsidR="00730A8D" w:rsidRPr="0049348F">
        <w:t xml:space="preserve">руководителем МО и </w:t>
      </w:r>
      <w:r w:rsidRPr="0049348F">
        <w:t>заместителем директора по учебно-воспитательной работе ОУ на предмет соответствия программы учебному плану общеобразовательного учреждения и  требованиям государственного обр</w:t>
      </w:r>
      <w:r w:rsidRPr="0049348F">
        <w:t>а</w:t>
      </w:r>
      <w:r w:rsidRPr="0049348F">
        <w:t xml:space="preserve">зовательного  стандарта; проверяется наличие учебника, предполагаемого для использования, в федеральном перечне. </w:t>
      </w:r>
    </w:p>
    <w:p w:rsidR="00C834DD" w:rsidRPr="0049348F" w:rsidRDefault="00C834DD" w:rsidP="00BC5B26">
      <w:pPr>
        <w:jc w:val="both"/>
      </w:pPr>
      <w:r w:rsidRPr="0049348F">
        <w:t>4.</w:t>
      </w:r>
      <w:r w:rsidR="00E857B1" w:rsidRPr="0049348F">
        <w:t>2</w:t>
      </w:r>
      <w:r w:rsidRPr="0049348F">
        <w:t>. После согласования рабочую  программу утверждает директор ОУ</w:t>
      </w:r>
      <w:r w:rsidR="004048B9" w:rsidRPr="0049348F">
        <w:t xml:space="preserve"> в приказе,</w:t>
      </w:r>
      <w:r w:rsidRPr="0049348F">
        <w:t xml:space="preserve">  ставит гриф утверждения  на титульном листе.</w:t>
      </w:r>
    </w:p>
    <w:p w:rsidR="00C834DD" w:rsidRPr="0049348F" w:rsidRDefault="00C834DD" w:rsidP="00BC5B26">
      <w:pPr>
        <w:jc w:val="both"/>
      </w:pPr>
      <w:r w:rsidRPr="0049348F">
        <w:t>4.</w:t>
      </w:r>
      <w:r w:rsidR="00E857B1" w:rsidRPr="0049348F">
        <w:t>3</w:t>
      </w:r>
      <w:r w:rsidRPr="0049348F">
        <w:t>. Рабочие программы, являющиеся авторскими,  проходят дополнительно пр</w:t>
      </w:r>
      <w:r w:rsidRPr="0049348F">
        <w:t>о</w:t>
      </w:r>
      <w:r w:rsidRPr="0049348F">
        <w:t xml:space="preserve">цедуру внутреннего и при необходимости внешнего рецензирования. Внутреннее рецензирование проводится в общеобразовательном учреждении </w:t>
      </w:r>
      <w:proofErr w:type="gramStart"/>
      <w:r w:rsidRPr="0049348F">
        <w:t>высоко квал</w:t>
      </w:r>
      <w:r w:rsidRPr="0049348F">
        <w:t>и</w:t>
      </w:r>
      <w:r w:rsidRPr="0049348F">
        <w:t>фицированным</w:t>
      </w:r>
      <w:proofErr w:type="gramEnd"/>
      <w:r w:rsidRPr="0049348F">
        <w:t xml:space="preserve"> учителем соответствующего учебного предмета. </w:t>
      </w:r>
      <w:r w:rsidR="00C71464" w:rsidRPr="0049348F">
        <w:rPr>
          <w:i/>
        </w:rPr>
        <w:t xml:space="preserve"> </w:t>
      </w:r>
    </w:p>
    <w:p w:rsidR="00F8616B" w:rsidRPr="00F8616B" w:rsidRDefault="006E7037" w:rsidP="006A087C">
      <w:pPr>
        <w:jc w:val="both"/>
        <w:rPr>
          <w:sz w:val="28"/>
          <w:szCs w:val="28"/>
        </w:rPr>
      </w:pPr>
      <w:r w:rsidRPr="0049348F">
        <w:t xml:space="preserve">4.4. </w:t>
      </w:r>
      <w:r w:rsidR="00C834DD" w:rsidRPr="0049348F">
        <w:t xml:space="preserve">Данное Положение вступает в силу со дня его утверждения. </w:t>
      </w:r>
    </w:p>
    <w:p w:rsidR="00F8616B" w:rsidRPr="00F8616B" w:rsidRDefault="00F8616B" w:rsidP="00F8616B">
      <w:pPr>
        <w:rPr>
          <w:sz w:val="28"/>
          <w:szCs w:val="28"/>
        </w:rPr>
      </w:pPr>
    </w:p>
    <w:p w:rsidR="00A35143" w:rsidRPr="0020442B" w:rsidRDefault="00A35143" w:rsidP="00A351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20442B">
        <w:rPr>
          <w:b/>
          <w:sz w:val="28"/>
          <w:szCs w:val="28"/>
        </w:rPr>
        <w:lastRenderedPageBreak/>
        <w:t>Лист регистрации изменений к рабочей программе ____________________________________________</w:t>
      </w:r>
    </w:p>
    <w:p w:rsidR="00A35143" w:rsidRPr="0020442B" w:rsidRDefault="00A35143" w:rsidP="00A35143">
      <w:pPr>
        <w:jc w:val="center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</w:t>
      </w:r>
      <w:r w:rsidRPr="0020442B">
        <w:rPr>
          <w:b/>
          <w:sz w:val="28"/>
          <w:szCs w:val="28"/>
          <w:vertAlign w:val="subscript"/>
        </w:rPr>
        <w:t>(название программы)</w:t>
      </w:r>
    </w:p>
    <w:p w:rsidR="00A35143" w:rsidRPr="0020442B" w:rsidRDefault="00A35143" w:rsidP="00A3514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20442B">
        <w:rPr>
          <w:b/>
          <w:sz w:val="28"/>
          <w:szCs w:val="28"/>
        </w:rPr>
        <w:t>чителя _________________________</w:t>
      </w:r>
    </w:p>
    <w:p w:rsidR="00A35143" w:rsidRPr="0020442B" w:rsidRDefault="00A35143" w:rsidP="00A35143">
      <w:pPr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 xml:space="preserve">                                      </w:t>
      </w:r>
      <w:r w:rsidRPr="0020442B">
        <w:rPr>
          <w:b/>
          <w:sz w:val="28"/>
          <w:szCs w:val="28"/>
          <w:vertAlign w:val="subscript"/>
        </w:rPr>
        <w:t>(Ф.И.О. учителя)</w:t>
      </w:r>
    </w:p>
    <w:p w:rsidR="00A35143" w:rsidRDefault="00A35143" w:rsidP="00A3514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1384"/>
        <w:gridCol w:w="1802"/>
        <w:gridCol w:w="2690"/>
        <w:gridCol w:w="3383"/>
      </w:tblGrid>
      <w:tr w:rsidR="00A35143" w:rsidRPr="00C55FAD" w:rsidTr="003B3B2F">
        <w:tc>
          <w:tcPr>
            <w:tcW w:w="828" w:type="dxa"/>
          </w:tcPr>
          <w:p w:rsidR="00A35143" w:rsidRPr="008B2D27" w:rsidRDefault="00A35143" w:rsidP="003B3B2F">
            <w:r w:rsidRPr="008B2D27">
              <w:t>№№</w:t>
            </w:r>
          </w:p>
          <w:p w:rsidR="00A35143" w:rsidRPr="008B2D27" w:rsidRDefault="00A35143" w:rsidP="003B3B2F">
            <w:proofErr w:type="spellStart"/>
            <w:r>
              <w:t>пп</w:t>
            </w:r>
            <w:proofErr w:type="spellEnd"/>
          </w:p>
        </w:tc>
        <w:tc>
          <w:tcPr>
            <w:tcW w:w="1440" w:type="dxa"/>
          </w:tcPr>
          <w:p w:rsidR="00A35143" w:rsidRDefault="00A35143" w:rsidP="003B3B2F">
            <w:pPr>
              <w:jc w:val="center"/>
            </w:pPr>
            <w:r w:rsidRPr="008B2D27">
              <w:t>Дата</w:t>
            </w:r>
          </w:p>
          <w:p w:rsidR="00A35143" w:rsidRPr="008B2D27" w:rsidRDefault="00A35143" w:rsidP="003B3B2F">
            <w:pPr>
              <w:jc w:val="center"/>
            </w:pPr>
            <w:r>
              <w:t>Изменения</w:t>
            </w:r>
          </w:p>
        </w:tc>
        <w:tc>
          <w:tcPr>
            <w:tcW w:w="2520" w:type="dxa"/>
          </w:tcPr>
          <w:p w:rsidR="00A35143" w:rsidRDefault="00A35143" w:rsidP="003B3B2F">
            <w:pPr>
              <w:jc w:val="center"/>
            </w:pPr>
            <w:r>
              <w:t>Причина</w:t>
            </w:r>
          </w:p>
          <w:p w:rsidR="00A35143" w:rsidRPr="008B2D27" w:rsidRDefault="00A35143" w:rsidP="003B3B2F">
            <w:pPr>
              <w:jc w:val="center"/>
            </w:pPr>
            <w:r>
              <w:t>изменения</w:t>
            </w:r>
          </w:p>
        </w:tc>
        <w:tc>
          <w:tcPr>
            <w:tcW w:w="4680" w:type="dxa"/>
          </w:tcPr>
          <w:p w:rsidR="00A35143" w:rsidRPr="008B2D27" w:rsidRDefault="00A35143" w:rsidP="003B3B2F">
            <w:pPr>
              <w:jc w:val="center"/>
            </w:pPr>
            <w:r w:rsidRPr="008B2D27">
              <w:t>Суть изменения</w:t>
            </w:r>
          </w:p>
        </w:tc>
        <w:tc>
          <w:tcPr>
            <w:tcW w:w="5318" w:type="dxa"/>
          </w:tcPr>
          <w:p w:rsidR="00A35143" w:rsidRPr="008B2D27" w:rsidRDefault="00A35143" w:rsidP="003B3B2F">
            <w:pPr>
              <w:jc w:val="center"/>
            </w:pPr>
            <w:r>
              <w:t>Корректирующие действия</w:t>
            </w:r>
          </w:p>
        </w:tc>
      </w:tr>
      <w:tr w:rsidR="00A35143" w:rsidRPr="00C55FAD" w:rsidTr="003B3B2F">
        <w:tc>
          <w:tcPr>
            <w:tcW w:w="82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</w:tr>
      <w:tr w:rsidR="00A35143" w:rsidRPr="00C55FAD" w:rsidTr="003B3B2F">
        <w:tc>
          <w:tcPr>
            <w:tcW w:w="82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</w:tr>
      <w:tr w:rsidR="00A35143" w:rsidRPr="00C55FAD" w:rsidTr="003B3B2F">
        <w:tc>
          <w:tcPr>
            <w:tcW w:w="82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</w:tr>
      <w:tr w:rsidR="00A35143" w:rsidRPr="00C55FAD" w:rsidTr="003B3B2F">
        <w:tc>
          <w:tcPr>
            <w:tcW w:w="82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</w:tr>
      <w:tr w:rsidR="00A35143" w:rsidRPr="00C55FAD" w:rsidTr="003B3B2F">
        <w:tc>
          <w:tcPr>
            <w:tcW w:w="82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</w:tr>
      <w:tr w:rsidR="00A35143" w:rsidRPr="00C55FAD" w:rsidTr="003B3B2F">
        <w:tc>
          <w:tcPr>
            <w:tcW w:w="82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</w:tr>
      <w:tr w:rsidR="00A35143" w:rsidRPr="00C55FAD" w:rsidTr="003B3B2F">
        <w:tc>
          <w:tcPr>
            <w:tcW w:w="82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</w:tr>
      <w:tr w:rsidR="00A35143" w:rsidRPr="00C55FAD" w:rsidTr="003B3B2F">
        <w:tc>
          <w:tcPr>
            <w:tcW w:w="82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</w:tr>
      <w:tr w:rsidR="00A35143" w:rsidRPr="00C55FAD" w:rsidTr="003B3B2F">
        <w:tc>
          <w:tcPr>
            <w:tcW w:w="82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</w:tr>
      <w:tr w:rsidR="00A35143" w:rsidRPr="00C55FAD" w:rsidTr="003B3B2F">
        <w:tc>
          <w:tcPr>
            <w:tcW w:w="82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</w:tr>
      <w:tr w:rsidR="00A35143" w:rsidRPr="00C55FAD" w:rsidTr="003B3B2F">
        <w:tc>
          <w:tcPr>
            <w:tcW w:w="82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</w:tr>
      <w:tr w:rsidR="00A35143" w:rsidRPr="00C55FAD" w:rsidTr="003B3B2F">
        <w:tc>
          <w:tcPr>
            <w:tcW w:w="82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</w:tr>
      <w:tr w:rsidR="00A35143" w:rsidRPr="00C55FAD" w:rsidTr="003B3B2F">
        <w:tc>
          <w:tcPr>
            <w:tcW w:w="82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</w:tr>
      <w:tr w:rsidR="00A35143" w:rsidRPr="00C55FAD" w:rsidTr="003B3B2F">
        <w:tc>
          <w:tcPr>
            <w:tcW w:w="82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</w:tr>
      <w:tr w:rsidR="00A35143" w:rsidRPr="00C55FAD" w:rsidTr="003B3B2F">
        <w:tc>
          <w:tcPr>
            <w:tcW w:w="82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</w:tr>
      <w:tr w:rsidR="00A35143" w:rsidRPr="00C55FAD" w:rsidTr="003B3B2F">
        <w:tc>
          <w:tcPr>
            <w:tcW w:w="82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</w:tr>
      <w:tr w:rsidR="00A35143" w:rsidRPr="00C55FAD" w:rsidTr="003B3B2F">
        <w:tc>
          <w:tcPr>
            <w:tcW w:w="82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</w:tr>
      <w:tr w:rsidR="00A35143" w:rsidRPr="00C55FAD" w:rsidTr="003B3B2F">
        <w:tc>
          <w:tcPr>
            <w:tcW w:w="82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</w:tr>
      <w:tr w:rsidR="00A35143" w:rsidRPr="00C55FAD" w:rsidTr="003B3B2F">
        <w:tc>
          <w:tcPr>
            <w:tcW w:w="82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</w:tr>
      <w:tr w:rsidR="00A35143" w:rsidRPr="00C55FAD" w:rsidTr="003B3B2F">
        <w:tc>
          <w:tcPr>
            <w:tcW w:w="82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</w:tr>
      <w:tr w:rsidR="00A35143" w:rsidRPr="00C55FAD" w:rsidTr="003B3B2F">
        <w:tc>
          <w:tcPr>
            <w:tcW w:w="82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</w:tr>
      <w:tr w:rsidR="00A35143" w:rsidRPr="00C55FAD" w:rsidTr="003B3B2F">
        <w:tc>
          <w:tcPr>
            <w:tcW w:w="82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</w:tr>
      <w:tr w:rsidR="00A35143" w:rsidRPr="00C55FAD" w:rsidTr="003B3B2F">
        <w:tc>
          <w:tcPr>
            <w:tcW w:w="82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A35143" w:rsidRPr="00C55FAD" w:rsidRDefault="00A35143" w:rsidP="003B3B2F">
            <w:pPr>
              <w:rPr>
                <w:b/>
                <w:sz w:val="28"/>
                <w:szCs w:val="28"/>
              </w:rPr>
            </w:pPr>
          </w:p>
        </w:tc>
      </w:tr>
    </w:tbl>
    <w:p w:rsidR="00A35143" w:rsidRDefault="00A35143" w:rsidP="00F8616B">
      <w:pPr>
        <w:tabs>
          <w:tab w:val="left" w:pos="6209"/>
        </w:tabs>
        <w:rPr>
          <w:sz w:val="28"/>
          <w:szCs w:val="28"/>
        </w:rPr>
      </w:pPr>
    </w:p>
    <w:p w:rsidR="00A35143" w:rsidRDefault="00A35143" w:rsidP="00F8616B">
      <w:pPr>
        <w:tabs>
          <w:tab w:val="left" w:pos="6209"/>
        </w:tabs>
        <w:rPr>
          <w:sz w:val="28"/>
          <w:szCs w:val="28"/>
        </w:rPr>
      </w:pPr>
    </w:p>
    <w:p w:rsidR="00A35143" w:rsidRPr="00493CCD" w:rsidRDefault="00A35143" w:rsidP="00A35143">
      <w:pPr>
        <w:rPr>
          <w:b/>
          <w:u w:val="single"/>
        </w:rPr>
      </w:pPr>
      <w:r>
        <w:rPr>
          <w:sz w:val="28"/>
          <w:szCs w:val="28"/>
        </w:rPr>
        <w:br w:type="page"/>
      </w:r>
      <w:r w:rsidRPr="00493CCD">
        <w:rPr>
          <w:b/>
          <w:u w:val="single"/>
        </w:rPr>
        <w:lastRenderedPageBreak/>
        <w:t>Отчет о выполнении реализуемой учебной программы по содержанию</w:t>
      </w:r>
    </w:p>
    <w:p w:rsidR="00A35143" w:rsidRPr="00493CCD" w:rsidRDefault="00A35143" w:rsidP="00A35143">
      <w:pPr>
        <w:rPr>
          <w:b/>
          <w:u w:val="single"/>
        </w:rPr>
      </w:pPr>
      <w:r w:rsidRPr="00493CCD">
        <w:rPr>
          <w:b/>
          <w:u w:val="single"/>
        </w:rPr>
        <w:t xml:space="preserve"> по         </w:t>
      </w:r>
      <w:proofErr w:type="gramStart"/>
      <w:r w:rsidRPr="00493CCD">
        <w:rPr>
          <w:b/>
          <w:u w:val="single"/>
        </w:rPr>
        <w:t xml:space="preserve">( </w:t>
      </w:r>
      <w:proofErr w:type="gramEnd"/>
      <w:r w:rsidRPr="00493CCD">
        <w:rPr>
          <w:b/>
          <w:u w:val="single"/>
        </w:rPr>
        <w:t>указать предмет)</w:t>
      </w:r>
    </w:p>
    <w:p w:rsidR="00A35143" w:rsidRPr="00493CCD" w:rsidRDefault="00A35143" w:rsidP="00A35143">
      <w:r w:rsidRPr="00493CCD">
        <w:t>Учитель           _______________________</w:t>
      </w:r>
    </w:p>
    <w:p w:rsidR="00A35143" w:rsidRPr="00493CCD" w:rsidRDefault="00A35143" w:rsidP="00A35143">
      <w:r w:rsidRPr="00493CCD">
        <w:t>Предмет           _____________</w:t>
      </w:r>
    </w:p>
    <w:p w:rsidR="00A35143" w:rsidRPr="00493CCD" w:rsidRDefault="00A35143" w:rsidP="00A35143">
      <w:pPr>
        <w:rPr>
          <w:u w:val="single"/>
        </w:rPr>
      </w:pPr>
      <w:r w:rsidRPr="00493CCD">
        <w:t xml:space="preserve">Класс               </w:t>
      </w:r>
      <w:r w:rsidRPr="00493CCD">
        <w:rPr>
          <w:u w:val="single"/>
        </w:rPr>
        <w:t>______________________</w:t>
      </w:r>
    </w:p>
    <w:p w:rsidR="00A35143" w:rsidRPr="00493CCD" w:rsidRDefault="00A35143" w:rsidP="00A35143">
      <w:r w:rsidRPr="00493CCD">
        <w:t>Количество часов:   в неделю – часа; в год – часов</w:t>
      </w:r>
    </w:p>
    <w:p w:rsidR="00A35143" w:rsidRPr="00493CCD" w:rsidRDefault="00A35143" w:rsidP="00A35143">
      <w:r w:rsidRPr="00493CCD">
        <w:t>Программа       ______________________________________</w:t>
      </w:r>
    </w:p>
    <w:p w:rsidR="00A35143" w:rsidRPr="00493CCD" w:rsidRDefault="00A35143" w:rsidP="00A35143">
      <w:r w:rsidRPr="00493CCD">
        <w:t>Учебник           _______________________________________</w:t>
      </w:r>
    </w:p>
    <w:p w:rsidR="00A35143" w:rsidRPr="00493CCD" w:rsidRDefault="00A35143" w:rsidP="00A35143">
      <w:r w:rsidRPr="00493CCD">
        <w:t xml:space="preserve">                                                                                                         </w:t>
      </w:r>
    </w:p>
    <w:tbl>
      <w:tblPr>
        <w:tblW w:w="10543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340"/>
        <w:gridCol w:w="540"/>
        <w:gridCol w:w="540"/>
        <w:gridCol w:w="540"/>
        <w:gridCol w:w="658"/>
        <w:gridCol w:w="658"/>
        <w:gridCol w:w="658"/>
        <w:gridCol w:w="659"/>
        <w:gridCol w:w="658"/>
        <w:gridCol w:w="658"/>
        <w:gridCol w:w="659"/>
        <w:gridCol w:w="658"/>
        <w:gridCol w:w="658"/>
        <w:gridCol w:w="659"/>
      </w:tblGrid>
      <w:tr w:rsidR="00A35143" w:rsidRPr="00493CCD" w:rsidTr="003B3B2F">
        <w:tc>
          <w:tcPr>
            <w:tcW w:w="2340" w:type="dxa"/>
            <w:vMerge w:val="restart"/>
          </w:tcPr>
          <w:p w:rsidR="00A35143" w:rsidRPr="00493CCD" w:rsidRDefault="00A35143" w:rsidP="003B3B2F">
            <w:pPr>
              <w:jc w:val="center"/>
            </w:pPr>
            <w:r w:rsidRPr="00493CCD">
              <w:t>Темы</w:t>
            </w:r>
          </w:p>
        </w:tc>
        <w:tc>
          <w:tcPr>
            <w:tcW w:w="540" w:type="dxa"/>
            <w:vMerge w:val="restart"/>
          </w:tcPr>
          <w:p w:rsidR="00A35143" w:rsidRPr="00493CCD" w:rsidRDefault="00A35143" w:rsidP="003B3B2F">
            <w:pPr>
              <w:rPr>
                <w:sz w:val="20"/>
                <w:szCs w:val="20"/>
              </w:rPr>
            </w:pPr>
            <w:r w:rsidRPr="00493CCD">
              <w:rPr>
                <w:sz w:val="20"/>
                <w:szCs w:val="20"/>
              </w:rPr>
              <w:t xml:space="preserve"> По программе</w:t>
            </w:r>
          </w:p>
        </w:tc>
        <w:tc>
          <w:tcPr>
            <w:tcW w:w="540" w:type="dxa"/>
            <w:vMerge w:val="restart"/>
          </w:tcPr>
          <w:p w:rsidR="00A35143" w:rsidRPr="00493CCD" w:rsidRDefault="00A35143" w:rsidP="003B3B2F">
            <w:pPr>
              <w:rPr>
                <w:sz w:val="20"/>
                <w:szCs w:val="20"/>
              </w:rPr>
            </w:pPr>
            <w:r w:rsidRPr="00493CCD">
              <w:rPr>
                <w:sz w:val="20"/>
                <w:szCs w:val="20"/>
              </w:rPr>
              <w:t xml:space="preserve"> </w:t>
            </w:r>
            <w:proofErr w:type="gramStart"/>
            <w:r w:rsidRPr="00493CCD">
              <w:rPr>
                <w:sz w:val="20"/>
                <w:szCs w:val="20"/>
              </w:rPr>
              <w:t>По</w:t>
            </w:r>
            <w:proofErr w:type="gramEnd"/>
            <w:r w:rsidRPr="00493CCD">
              <w:rPr>
                <w:sz w:val="20"/>
                <w:szCs w:val="20"/>
              </w:rPr>
              <w:t xml:space="preserve"> раб. </w:t>
            </w:r>
            <w:proofErr w:type="spellStart"/>
            <w:r w:rsidRPr="00493CCD">
              <w:rPr>
                <w:sz w:val="20"/>
                <w:szCs w:val="20"/>
              </w:rPr>
              <w:t>Прогр</w:t>
            </w:r>
            <w:proofErr w:type="spellEnd"/>
            <w:r w:rsidRPr="00493CCD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vMerge w:val="restart"/>
          </w:tcPr>
          <w:p w:rsidR="00A35143" w:rsidRPr="00493CCD" w:rsidRDefault="00A35143" w:rsidP="003B3B2F">
            <w:pPr>
              <w:rPr>
                <w:sz w:val="20"/>
                <w:szCs w:val="20"/>
              </w:rPr>
            </w:pPr>
            <w:r w:rsidRPr="00493CCD">
              <w:rPr>
                <w:sz w:val="20"/>
                <w:szCs w:val="20"/>
              </w:rPr>
              <w:t>№</w:t>
            </w:r>
          </w:p>
          <w:p w:rsidR="00A35143" w:rsidRPr="00493CCD" w:rsidRDefault="00A35143" w:rsidP="003B3B2F">
            <w:pPr>
              <w:rPr>
                <w:sz w:val="20"/>
                <w:szCs w:val="20"/>
              </w:rPr>
            </w:pPr>
            <w:r w:rsidRPr="00493CCD">
              <w:rPr>
                <w:sz w:val="20"/>
                <w:szCs w:val="20"/>
              </w:rPr>
              <w:t>кон раб</w:t>
            </w:r>
          </w:p>
        </w:tc>
        <w:tc>
          <w:tcPr>
            <w:tcW w:w="6583" w:type="dxa"/>
            <w:gridSpan w:val="10"/>
          </w:tcPr>
          <w:p w:rsidR="00A35143" w:rsidRPr="00493CCD" w:rsidRDefault="00A35143" w:rsidP="003B3B2F">
            <w:pPr>
              <w:jc w:val="center"/>
              <w:rPr>
                <w:sz w:val="20"/>
                <w:szCs w:val="20"/>
              </w:rPr>
            </w:pPr>
            <w:r w:rsidRPr="00493CCD">
              <w:rPr>
                <w:sz w:val="20"/>
                <w:szCs w:val="20"/>
              </w:rPr>
              <w:t>Проведено часов</w:t>
            </w:r>
          </w:p>
        </w:tc>
      </w:tr>
      <w:tr w:rsidR="00A35143" w:rsidRPr="00493CCD" w:rsidTr="003B3B2F">
        <w:tc>
          <w:tcPr>
            <w:tcW w:w="2340" w:type="dxa"/>
            <w:vMerge/>
          </w:tcPr>
          <w:p w:rsidR="00A35143" w:rsidRPr="00493CCD" w:rsidRDefault="00A35143" w:rsidP="003B3B2F"/>
        </w:tc>
        <w:tc>
          <w:tcPr>
            <w:tcW w:w="540" w:type="dxa"/>
            <w:vMerge/>
          </w:tcPr>
          <w:p w:rsidR="00A35143" w:rsidRPr="00493CCD" w:rsidRDefault="00A35143" w:rsidP="003B3B2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A35143" w:rsidRPr="00493CCD" w:rsidRDefault="00A35143" w:rsidP="003B3B2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A35143" w:rsidRPr="00493CCD" w:rsidRDefault="00A35143" w:rsidP="003B3B2F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A35143" w:rsidRPr="00493CCD" w:rsidRDefault="00A35143" w:rsidP="003B3B2F">
            <w:pPr>
              <w:jc w:val="center"/>
              <w:rPr>
                <w:sz w:val="20"/>
                <w:szCs w:val="20"/>
              </w:rPr>
            </w:pPr>
            <w:r w:rsidRPr="00493CCD">
              <w:rPr>
                <w:sz w:val="20"/>
                <w:szCs w:val="20"/>
                <w:lang w:val="en-US"/>
              </w:rPr>
              <w:t>I</w:t>
            </w:r>
            <w:proofErr w:type="spellStart"/>
            <w:r w:rsidRPr="00493CCD">
              <w:rPr>
                <w:sz w:val="20"/>
                <w:szCs w:val="20"/>
              </w:rPr>
              <w:t>четв</w:t>
            </w:r>
            <w:proofErr w:type="spellEnd"/>
            <w:r w:rsidRPr="00493CCD"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gridSpan w:val="2"/>
          </w:tcPr>
          <w:p w:rsidR="00A35143" w:rsidRPr="00493CCD" w:rsidRDefault="00A35143" w:rsidP="003B3B2F">
            <w:pPr>
              <w:jc w:val="center"/>
              <w:rPr>
                <w:sz w:val="20"/>
                <w:szCs w:val="20"/>
              </w:rPr>
            </w:pPr>
            <w:r w:rsidRPr="00493CCD">
              <w:rPr>
                <w:sz w:val="20"/>
                <w:szCs w:val="20"/>
                <w:lang w:val="en-US"/>
              </w:rPr>
              <w:t>II</w:t>
            </w:r>
            <w:proofErr w:type="spellStart"/>
            <w:r w:rsidRPr="00493CCD">
              <w:rPr>
                <w:sz w:val="20"/>
                <w:szCs w:val="20"/>
              </w:rPr>
              <w:t>четв</w:t>
            </w:r>
            <w:proofErr w:type="spellEnd"/>
            <w:r w:rsidRPr="00493CCD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gridSpan w:val="2"/>
          </w:tcPr>
          <w:p w:rsidR="00A35143" w:rsidRPr="00493CCD" w:rsidRDefault="00A35143" w:rsidP="003B3B2F">
            <w:pPr>
              <w:jc w:val="center"/>
              <w:rPr>
                <w:sz w:val="20"/>
                <w:szCs w:val="20"/>
              </w:rPr>
            </w:pPr>
            <w:r w:rsidRPr="00493CCD">
              <w:rPr>
                <w:sz w:val="20"/>
                <w:szCs w:val="20"/>
                <w:lang w:val="en-US"/>
              </w:rPr>
              <w:t>III</w:t>
            </w:r>
            <w:proofErr w:type="spellStart"/>
            <w:r w:rsidRPr="00493CCD">
              <w:rPr>
                <w:sz w:val="20"/>
                <w:szCs w:val="20"/>
              </w:rPr>
              <w:t>четв</w:t>
            </w:r>
            <w:proofErr w:type="spellEnd"/>
            <w:r w:rsidRPr="00493CCD"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gridSpan w:val="2"/>
          </w:tcPr>
          <w:p w:rsidR="00A35143" w:rsidRPr="00493CCD" w:rsidRDefault="00A35143" w:rsidP="003B3B2F">
            <w:pPr>
              <w:jc w:val="center"/>
              <w:rPr>
                <w:sz w:val="20"/>
                <w:szCs w:val="20"/>
              </w:rPr>
            </w:pPr>
            <w:r w:rsidRPr="00493CCD">
              <w:rPr>
                <w:sz w:val="20"/>
                <w:szCs w:val="20"/>
                <w:lang w:val="en-US"/>
              </w:rPr>
              <w:t>IV</w:t>
            </w:r>
            <w:proofErr w:type="spellStart"/>
            <w:r w:rsidRPr="00493CCD">
              <w:rPr>
                <w:sz w:val="20"/>
                <w:szCs w:val="20"/>
              </w:rPr>
              <w:t>четв</w:t>
            </w:r>
            <w:proofErr w:type="spellEnd"/>
            <w:r w:rsidRPr="00493CCD"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gridSpan w:val="2"/>
          </w:tcPr>
          <w:p w:rsidR="00A35143" w:rsidRPr="00493CCD" w:rsidRDefault="00A35143" w:rsidP="003B3B2F">
            <w:pPr>
              <w:jc w:val="center"/>
              <w:rPr>
                <w:sz w:val="20"/>
                <w:szCs w:val="20"/>
              </w:rPr>
            </w:pPr>
            <w:r w:rsidRPr="00493CCD">
              <w:rPr>
                <w:sz w:val="20"/>
                <w:szCs w:val="20"/>
              </w:rPr>
              <w:t>Год</w:t>
            </w:r>
          </w:p>
        </w:tc>
      </w:tr>
      <w:tr w:rsidR="00A35143" w:rsidRPr="00493CCD" w:rsidTr="003B3B2F">
        <w:trPr>
          <w:trHeight w:val="315"/>
        </w:trPr>
        <w:tc>
          <w:tcPr>
            <w:tcW w:w="2340" w:type="dxa"/>
            <w:vMerge/>
          </w:tcPr>
          <w:p w:rsidR="00A35143" w:rsidRPr="00493CCD" w:rsidRDefault="00A35143" w:rsidP="003B3B2F"/>
        </w:tc>
        <w:tc>
          <w:tcPr>
            <w:tcW w:w="540" w:type="dxa"/>
            <w:vMerge/>
          </w:tcPr>
          <w:p w:rsidR="00A35143" w:rsidRPr="00493CCD" w:rsidRDefault="00A35143" w:rsidP="003B3B2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A35143" w:rsidRPr="00493CCD" w:rsidRDefault="00A35143" w:rsidP="003B3B2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A35143" w:rsidRPr="00493CCD" w:rsidRDefault="00A35143" w:rsidP="003B3B2F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A35143" w:rsidRPr="00493CCD" w:rsidRDefault="00A35143" w:rsidP="003B3B2F">
            <w:pPr>
              <w:jc w:val="center"/>
              <w:rPr>
                <w:sz w:val="20"/>
                <w:szCs w:val="20"/>
              </w:rPr>
            </w:pPr>
            <w:r w:rsidRPr="00493CCD">
              <w:rPr>
                <w:sz w:val="20"/>
                <w:szCs w:val="20"/>
              </w:rPr>
              <w:t>классы</w:t>
            </w:r>
          </w:p>
        </w:tc>
        <w:tc>
          <w:tcPr>
            <w:tcW w:w="1317" w:type="dxa"/>
            <w:gridSpan w:val="2"/>
          </w:tcPr>
          <w:p w:rsidR="00A35143" w:rsidRPr="00493CCD" w:rsidRDefault="00A35143" w:rsidP="003B3B2F">
            <w:pPr>
              <w:jc w:val="center"/>
              <w:rPr>
                <w:sz w:val="20"/>
                <w:szCs w:val="20"/>
              </w:rPr>
            </w:pPr>
            <w:r w:rsidRPr="00493CCD">
              <w:rPr>
                <w:sz w:val="20"/>
                <w:szCs w:val="20"/>
              </w:rPr>
              <w:t>классы</w:t>
            </w:r>
          </w:p>
        </w:tc>
        <w:tc>
          <w:tcPr>
            <w:tcW w:w="1316" w:type="dxa"/>
            <w:gridSpan w:val="2"/>
          </w:tcPr>
          <w:p w:rsidR="00A35143" w:rsidRPr="00493CCD" w:rsidRDefault="00A35143" w:rsidP="003B3B2F">
            <w:pPr>
              <w:jc w:val="center"/>
              <w:rPr>
                <w:sz w:val="20"/>
                <w:szCs w:val="20"/>
              </w:rPr>
            </w:pPr>
            <w:r w:rsidRPr="00493CCD">
              <w:rPr>
                <w:sz w:val="20"/>
                <w:szCs w:val="20"/>
              </w:rPr>
              <w:t>классы</w:t>
            </w:r>
          </w:p>
        </w:tc>
        <w:tc>
          <w:tcPr>
            <w:tcW w:w="1317" w:type="dxa"/>
            <w:gridSpan w:val="2"/>
          </w:tcPr>
          <w:p w:rsidR="00A35143" w:rsidRPr="00493CCD" w:rsidRDefault="00A35143" w:rsidP="003B3B2F">
            <w:pPr>
              <w:jc w:val="center"/>
              <w:rPr>
                <w:sz w:val="20"/>
                <w:szCs w:val="20"/>
              </w:rPr>
            </w:pPr>
            <w:r w:rsidRPr="00493CCD">
              <w:rPr>
                <w:sz w:val="20"/>
                <w:szCs w:val="20"/>
              </w:rPr>
              <w:t>классы</w:t>
            </w:r>
          </w:p>
        </w:tc>
        <w:tc>
          <w:tcPr>
            <w:tcW w:w="1317" w:type="dxa"/>
            <w:gridSpan w:val="2"/>
          </w:tcPr>
          <w:p w:rsidR="00A35143" w:rsidRPr="00493CCD" w:rsidRDefault="00A35143" w:rsidP="003B3B2F">
            <w:pPr>
              <w:jc w:val="center"/>
              <w:rPr>
                <w:sz w:val="20"/>
                <w:szCs w:val="20"/>
              </w:rPr>
            </w:pPr>
            <w:r w:rsidRPr="00493CCD">
              <w:rPr>
                <w:sz w:val="20"/>
                <w:szCs w:val="20"/>
              </w:rPr>
              <w:t>классы</w:t>
            </w:r>
          </w:p>
        </w:tc>
      </w:tr>
      <w:tr w:rsidR="00A35143" w:rsidRPr="00493CCD" w:rsidTr="003B3B2F">
        <w:trPr>
          <w:trHeight w:val="225"/>
        </w:trPr>
        <w:tc>
          <w:tcPr>
            <w:tcW w:w="2340" w:type="dxa"/>
            <w:vMerge/>
          </w:tcPr>
          <w:p w:rsidR="00A35143" w:rsidRPr="00493CCD" w:rsidRDefault="00A35143" w:rsidP="003B3B2F"/>
        </w:tc>
        <w:tc>
          <w:tcPr>
            <w:tcW w:w="540" w:type="dxa"/>
            <w:vMerge/>
          </w:tcPr>
          <w:p w:rsidR="00A35143" w:rsidRPr="00493CCD" w:rsidRDefault="00A35143" w:rsidP="003B3B2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A35143" w:rsidRPr="00493CCD" w:rsidRDefault="00A35143" w:rsidP="003B3B2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A35143" w:rsidRPr="00493CCD" w:rsidRDefault="00A35143" w:rsidP="003B3B2F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A35143" w:rsidRPr="00493CCD" w:rsidRDefault="00A35143" w:rsidP="003B3B2F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A35143" w:rsidRPr="00493CCD" w:rsidRDefault="00A35143" w:rsidP="003B3B2F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A35143" w:rsidRPr="00493CCD" w:rsidRDefault="00A35143" w:rsidP="003B3B2F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A35143" w:rsidRPr="00493CCD" w:rsidRDefault="00A35143" w:rsidP="003B3B2F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A35143" w:rsidRPr="00493CCD" w:rsidRDefault="00A35143" w:rsidP="003B3B2F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A35143" w:rsidRPr="00493CCD" w:rsidRDefault="00A35143" w:rsidP="003B3B2F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A35143" w:rsidRPr="00493CCD" w:rsidRDefault="00A35143" w:rsidP="003B3B2F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A35143" w:rsidRPr="00493CCD" w:rsidRDefault="00A35143" w:rsidP="003B3B2F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A35143" w:rsidRPr="00493CCD" w:rsidRDefault="00A35143" w:rsidP="003B3B2F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A35143" w:rsidRPr="00493CCD" w:rsidRDefault="00A35143" w:rsidP="003B3B2F">
            <w:pPr>
              <w:rPr>
                <w:sz w:val="20"/>
                <w:szCs w:val="20"/>
              </w:rPr>
            </w:pPr>
          </w:p>
        </w:tc>
      </w:tr>
      <w:tr w:rsidR="00A35143" w:rsidRPr="00493CCD" w:rsidTr="003B3B2F">
        <w:tc>
          <w:tcPr>
            <w:tcW w:w="2340" w:type="dxa"/>
          </w:tcPr>
          <w:p w:rsidR="00A35143" w:rsidRPr="00493CCD" w:rsidRDefault="00A35143" w:rsidP="003B3B2F">
            <w:r w:rsidRPr="00493CCD">
              <w:t>1.</w:t>
            </w:r>
          </w:p>
        </w:tc>
        <w:tc>
          <w:tcPr>
            <w:tcW w:w="540" w:type="dxa"/>
          </w:tcPr>
          <w:p w:rsidR="00A35143" w:rsidRPr="00493CCD" w:rsidRDefault="00A35143" w:rsidP="003B3B2F"/>
        </w:tc>
        <w:tc>
          <w:tcPr>
            <w:tcW w:w="540" w:type="dxa"/>
          </w:tcPr>
          <w:p w:rsidR="00A35143" w:rsidRPr="00493CCD" w:rsidRDefault="00A35143" w:rsidP="003B3B2F"/>
        </w:tc>
        <w:tc>
          <w:tcPr>
            <w:tcW w:w="540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9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9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9" w:type="dxa"/>
          </w:tcPr>
          <w:p w:rsidR="00A35143" w:rsidRPr="00493CCD" w:rsidRDefault="00A35143" w:rsidP="003B3B2F"/>
        </w:tc>
      </w:tr>
      <w:tr w:rsidR="00A35143" w:rsidRPr="00493CCD" w:rsidTr="003B3B2F">
        <w:tc>
          <w:tcPr>
            <w:tcW w:w="2340" w:type="dxa"/>
          </w:tcPr>
          <w:p w:rsidR="00A35143" w:rsidRPr="00493CCD" w:rsidRDefault="00A35143" w:rsidP="003B3B2F">
            <w:r w:rsidRPr="00493CCD">
              <w:t>2.</w:t>
            </w:r>
          </w:p>
        </w:tc>
        <w:tc>
          <w:tcPr>
            <w:tcW w:w="540" w:type="dxa"/>
          </w:tcPr>
          <w:p w:rsidR="00A35143" w:rsidRPr="00493CCD" w:rsidRDefault="00A35143" w:rsidP="003B3B2F"/>
        </w:tc>
        <w:tc>
          <w:tcPr>
            <w:tcW w:w="540" w:type="dxa"/>
          </w:tcPr>
          <w:p w:rsidR="00A35143" w:rsidRPr="00493CCD" w:rsidRDefault="00A35143" w:rsidP="003B3B2F"/>
        </w:tc>
        <w:tc>
          <w:tcPr>
            <w:tcW w:w="540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9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9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9" w:type="dxa"/>
          </w:tcPr>
          <w:p w:rsidR="00A35143" w:rsidRPr="00493CCD" w:rsidRDefault="00A35143" w:rsidP="003B3B2F"/>
        </w:tc>
      </w:tr>
      <w:tr w:rsidR="00A35143" w:rsidRPr="00493CCD" w:rsidTr="003B3B2F">
        <w:tc>
          <w:tcPr>
            <w:tcW w:w="2340" w:type="dxa"/>
          </w:tcPr>
          <w:p w:rsidR="00A35143" w:rsidRPr="00493CCD" w:rsidRDefault="00A35143" w:rsidP="003B3B2F">
            <w:r w:rsidRPr="00493CCD">
              <w:t xml:space="preserve">3. </w:t>
            </w:r>
          </w:p>
        </w:tc>
        <w:tc>
          <w:tcPr>
            <w:tcW w:w="540" w:type="dxa"/>
          </w:tcPr>
          <w:p w:rsidR="00A35143" w:rsidRPr="00493CCD" w:rsidRDefault="00A35143" w:rsidP="003B3B2F"/>
        </w:tc>
        <w:tc>
          <w:tcPr>
            <w:tcW w:w="540" w:type="dxa"/>
          </w:tcPr>
          <w:p w:rsidR="00A35143" w:rsidRPr="00493CCD" w:rsidRDefault="00A35143" w:rsidP="003B3B2F"/>
        </w:tc>
        <w:tc>
          <w:tcPr>
            <w:tcW w:w="540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9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9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9" w:type="dxa"/>
          </w:tcPr>
          <w:p w:rsidR="00A35143" w:rsidRPr="00493CCD" w:rsidRDefault="00A35143" w:rsidP="003B3B2F"/>
        </w:tc>
      </w:tr>
      <w:tr w:rsidR="00A35143" w:rsidRPr="00493CCD" w:rsidTr="003B3B2F">
        <w:tc>
          <w:tcPr>
            <w:tcW w:w="2340" w:type="dxa"/>
          </w:tcPr>
          <w:p w:rsidR="00A35143" w:rsidRPr="00493CCD" w:rsidRDefault="00A35143" w:rsidP="003B3B2F">
            <w:r w:rsidRPr="00493CCD">
              <w:t xml:space="preserve">4. </w:t>
            </w:r>
          </w:p>
        </w:tc>
        <w:tc>
          <w:tcPr>
            <w:tcW w:w="540" w:type="dxa"/>
          </w:tcPr>
          <w:p w:rsidR="00A35143" w:rsidRPr="00493CCD" w:rsidRDefault="00A35143" w:rsidP="003B3B2F"/>
        </w:tc>
        <w:tc>
          <w:tcPr>
            <w:tcW w:w="540" w:type="dxa"/>
          </w:tcPr>
          <w:p w:rsidR="00A35143" w:rsidRPr="00493CCD" w:rsidRDefault="00A35143" w:rsidP="003B3B2F"/>
        </w:tc>
        <w:tc>
          <w:tcPr>
            <w:tcW w:w="540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9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9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9" w:type="dxa"/>
          </w:tcPr>
          <w:p w:rsidR="00A35143" w:rsidRPr="00493CCD" w:rsidRDefault="00A35143" w:rsidP="003B3B2F"/>
        </w:tc>
      </w:tr>
      <w:tr w:rsidR="00A35143" w:rsidRPr="00493CCD" w:rsidTr="003B3B2F">
        <w:tc>
          <w:tcPr>
            <w:tcW w:w="2340" w:type="dxa"/>
          </w:tcPr>
          <w:p w:rsidR="00A35143" w:rsidRPr="00493CCD" w:rsidRDefault="00A35143" w:rsidP="003B3B2F">
            <w:r w:rsidRPr="00493CCD">
              <w:t xml:space="preserve">5. </w:t>
            </w:r>
          </w:p>
        </w:tc>
        <w:tc>
          <w:tcPr>
            <w:tcW w:w="540" w:type="dxa"/>
          </w:tcPr>
          <w:p w:rsidR="00A35143" w:rsidRPr="00493CCD" w:rsidRDefault="00A35143" w:rsidP="003B3B2F"/>
        </w:tc>
        <w:tc>
          <w:tcPr>
            <w:tcW w:w="540" w:type="dxa"/>
          </w:tcPr>
          <w:p w:rsidR="00A35143" w:rsidRPr="00493CCD" w:rsidRDefault="00A35143" w:rsidP="003B3B2F"/>
        </w:tc>
        <w:tc>
          <w:tcPr>
            <w:tcW w:w="540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9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9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9" w:type="dxa"/>
          </w:tcPr>
          <w:p w:rsidR="00A35143" w:rsidRPr="00493CCD" w:rsidRDefault="00A35143" w:rsidP="003B3B2F"/>
        </w:tc>
      </w:tr>
      <w:tr w:rsidR="00A35143" w:rsidRPr="00493CCD" w:rsidTr="003B3B2F">
        <w:tc>
          <w:tcPr>
            <w:tcW w:w="2340" w:type="dxa"/>
          </w:tcPr>
          <w:p w:rsidR="00A35143" w:rsidRPr="00493CCD" w:rsidRDefault="00A35143" w:rsidP="003B3B2F">
            <w:r w:rsidRPr="00493CCD">
              <w:t>Итого</w:t>
            </w:r>
          </w:p>
        </w:tc>
        <w:tc>
          <w:tcPr>
            <w:tcW w:w="540" w:type="dxa"/>
          </w:tcPr>
          <w:p w:rsidR="00A35143" w:rsidRPr="00493CCD" w:rsidRDefault="00A35143" w:rsidP="003B3B2F"/>
        </w:tc>
        <w:tc>
          <w:tcPr>
            <w:tcW w:w="540" w:type="dxa"/>
          </w:tcPr>
          <w:p w:rsidR="00A35143" w:rsidRPr="00493CCD" w:rsidRDefault="00A35143" w:rsidP="003B3B2F"/>
        </w:tc>
        <w:tc>
          <w:tcPr>
            <w:tcW w:w="540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9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9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8" w:type="dxa"/>
          </w:tcPr>
          <w:p w:rsidR="00A35143" w:rsidRPr="00493CCD" w:rsidRDefault="00A35143" w:rsidP="003B3B2F"/>
        </w:tc>
        <w:tc>
          <w:tcPr>
            <w:tcW w:w="659" w:type="dxa"/>
          </w:tcPr>
          <w:p w:rsidR="00A35143" w:rsidRPr="00493CCD" w:rsidRDefault="00A35143" w:rsidP="003B3B2F"/>
        </w:tc>
      </w:tr>
    </w:tbl>
    <w:p w:rsidR="006F73EB" w:rsidRPr="00F8616B" w:rsidRDefault="00F8616B" w:rsidP="00F8616B">
      <w:pPr>
        <w:tabs>
          <w:tab w:val="left" w:pos="6209"/>
        </w:tabs>
        <w:rPr>
          <w:sz w:val="28"/>
          <w:szCs w:val="28"/>
        </w:rPr>
      </w:pPr>
      <w:r w:rsidRPr="00F8616B">
        <w:rPr>
          <w:sz w:val="28"/>
          <w:szCs w:val="28"/>
        </w:rPr>
        <w:tab/>
      </w:r>
    </w:p>
    <w:sectPr w:rsidR="006F73EB" w:rsidRPr="00F8616B" w:rsidSect="00174F71">
      <w:headerReference w:type="default" r:id="rId8"/>
      <w:footerReference w:type="even" r:id="rId9"/>
      <w:footerReference w:type="default" r:id="rId10"/>
      <w:pgSz w:w="11906" w:h="16838"/>
      <w:pgMar w:top="1276" w:right="850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15" w:rsidRDefault="003F5415">
      <w:r>
        <w:separator/>
      </w:r>
    </w:p>
  </w:endnote>
  <w:endnote w:type="continuationSeparator" w:id="0">
    <w:p w:rsidR="003F5415" w:rsidRDefault="003F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3D" w:rsidRDefault="0065673D" w:rsidP="00502FF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73D" w:rsidRDefault="0065673D" w:rsidP="00502FF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3D" w:rsidRDefault="0065673D" w:rsidP="00502FF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15" w:rsidRDefault="003F5415">
      <w:r>
        <w:separator/>
      </w:r>
    </w:p>
  </w:footnote>
  <w:footnote w:type="continuationSeparator" w:id="0">
    <w:p w:rsidR="003F5415" w:rsidRDefault="003F5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71" w:rsidRDefault="00174F71">
    <w:pPr>
      <w:pStyle w:val="ab"/>
      <w:jc w:val="right"/>
    </w:pPr>
    <w:fldSimple w:instr=" PAGE   \* MERGEFORMAT ">
      <w:r w:rsidR="007977D2">
        <w:rPr>
          <w:noProof/>
        </w:rPr>
        <w:t>3</w:t>
      </w:r>
    </w:fldSimple>
  </w:p>
  <w:p w:rsidR="00174F71" w:rsidRDefault="00174F7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933"/>
        </w:tabs>
        <w:ind w:left="824" w:firstLine="796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7D81EDA"/>
    <w:multiLevelType w:val="hybridMultilevel"/>
    <w:tmpl w:val="B0AC2CD6"/>
    <w:lvl w:ilvl="0" w:tplc="7CE2893C">
      <w:start w:val="1"/>
      <w:numFmt w:val="decimal"/>
      <w:lvlText w:val="%1.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>
    <w:nsid w:val="08AE1FA3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08C06B6F"/>
    <w:multiLevelType w:val="multilevel"/>
    <w:tmpl w:val="B8E6033C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i/>
      </w:rPr>
    </w:lvl>
    <w:lvl w:ilvl="1">
      <w:start w:val="15"/>
      <w:numFmt w:val="decimal"/>
      <w:lvlText w:val="%1.%2"/>
      <w:lvlJc w:val="left"/>
      <w:pPr>
        <w:tabs>
          <w:tab w:val="num" w:pos="1050"/>
        </w:tabs>
        <w:ind w:left="1050" w:hanging="51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i/>
      </w:rPr>
    </w:lvl>
  </w:abstractNum>
  <w:abstractNum w:abstractNumId="9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0C57CFE"/>
    <w:multiLevelType w:val="hybridMultilevel"/>
    <w:tmpl w:val="BCB27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167A6C32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">
    <w:nsid w:val="250F7126"/>
    <w:multiLevelType w:val="hybridMultilevel"/>
    <w:tmpl w:val="0E9A8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56A0443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5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>
    <w:nsid w:val="2ADB5841"/>
    <w:multiLevelType w:val="hybridMultilevel"/>
    <w:tmpl w:val="E1668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9F4DD8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>
    <w:nsid w:val="34060285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0">
    <w:nsid w:val="382D47C8"/>
    <w:multiLevelType w:val="multilevel"/>
    <w:tmpl w:val="01847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7F7D6D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0E72F3A"/>
    <w:multiLevelType w:val="hybridMultilevel"/>
    <w:tmpl w:val="0C880046"/>
    <w:lvl w:ilvl="0" w:tplc="54EC6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B5D72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5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BC95A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48740D"/>
    <w:multiLevelType w:val="hybridMultilevel"/>
    <w:tmpl w:val="8378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14BDA"/>
    <w:multiLevelType w:val="hybridMultilevel"/>
    <w:tmpl w:val="6D0025FA"/>
    <w:lvl w:ilvl="0" w:tplc="54EC6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26"/>
  </w:num>
  <w:num w:numId="8">
    <w:abstractNumId w:val="3"/>
  </w:num>
  <w:num w:numId="9">
    <w:abstractNumId w:val="4"/>
  </w:num>
  <w:num w:numId="10">
    <w:abstractNumId w:val="22"/>
  </w:num>
  <w:num w:numId="11">
    <w:abstractNumId w:val="21"/>
  </w:num>
  <w:num w:numId="12">
    <w:abstractNumId w:val="8"/>
  </w:num>
  <w:num w:numId="13">
    <w:abstractNumId w:val="6"/>
  </w:num>
  <w:num w:numId="14">
    <w:abstractNumId w:val="19"/>
  </w:num>
  <w:num w:numId="15">
    <w:abstractNumId w:val="18"/>
  </w:num>
  <w:num w:numId="16">
    <w:abstractNumId w:val="7"/>
  </w:num>
  <w:num w:numId="17">
    <w:abstractNumId w:val="14"/>
  </w:num>
  <w:num w:numId="18">
    <w:abstractNumId w:val="24"/>
  </w:num>
  <w:num w:numId="19">
    <w:abstractNumId w:val="17"/>
  </w:num>
  <w:num w:numId="20">
    <w:abstractNumId w:val="29"/>
  </w:num>
  <w:num w:numId="21">
    <w:abstractNumId w:val="9"/>
    <w:lvlOverride w:ilvl="0">
      <w:startOverride w:val="1"/>
    </w:lvlOverride>
  </w:num>
  <w:num w:numId="22">
    <w:abstractNumId w:val="28"/>
    <w:lvlOverride w:ilvl="0">
      <w:startOverride w:val="2"/>
    </w:lvlOverride>
  </w:num>
  <w:num w:numId="23">
    <w:abstractNumId w:val="20"/>
  </w:num>
  <w:num w:numId="24">
    <w:abstractNumId w:val="12"/>
  </w:num>
  <w:num w:numId="25">
    <w:abstractNumId w:val="16"/>
  </w:num>
  <w:num w:numId="26">
    <w:abstractNumId w:val="25"/>
  </w:num>
  <w:num w:numId="27">
    <w:abstractNumId w:val="23"/>
  </w:num>
  <w:num w:numId="28">
    <w:abstractNumId w:val="33"/>
  </w:num>
  <w:num w:numId="29">
    <w:abstractNumId w:val="34"/>
  </w:num>
  <w:num w:numId="30">
    <w:abstractNumId w:val="27"/>
  </w:num>
  <w:num w:numId="31">
    <w:abstractNumId w:val="11"/>
  </w:num>
  <w:num w:numId="32">
    <w:abstractNumId w:val="15"/>
  </w:num>
  <w:num w:numId="33">
    <w:abstractNumId w:val="32"/>
  </w:num>
  <w:num w:numId="34">
    <w:abstractNumId w:val="13"/>
  </w:num>
  <w:num w:numId="35">
    <w:abstractNumId w:val="30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3EB"/>
    <w:rsid w:val="000557A9"/>
    <w:rsid w:val="0008591F"/>
    <w:rsid w:val="00174F71"/>
    <w:rsid w:val="00191B67"/>
    <w:rsid w:val="001D0388"/>
    <w:rsid w:val="002F470B"/>
    <w:rsid w:val="002F6E36"/>
    <w:rsid w:val="00346052"/>
    <w:rsid w:val="00364F46"/>
    <w:rsid w:val="00383081"/>
    <w:rsid w:val="003B3B2F"/>
    <w:rsid w:val="003E0911"/>
    <w:rsid w:val="003F0180"/>
    <w:rsid w:val="003F5415"/>
    <w:rsid w:val="004048B9"/>
    <w:rsid w:val="0044268B"/>
    <w:rsid w:val="004710DE"/>
    <w:rsid w:val="0049348F"/>
    <w:rsid w:val="004A24D2"/>
    <w:rsid w:val="004A628C"/>
    <w:rsid w:val="004B0798"/>
    <w:rsid w:val="004C3495"/>
    <w:rsid w:val="004F17FC"/>
    <w:rsid w:val="004F4502"/>
    <w:rsid w:val="00502FF4"/>
    <w:rsid w:val="00505364"/>
    <w:rsid w:val="0052030A"/>
    <w:rsid w:val="00521B5A"/>
    <w:rsid w:val="00562C3B"/>
    <w:rsid w:val="005730C2"/>
    <w:rsid w:val="005744C6"/>
    <w:rsid w:val="005C3594"/>
    <w:rsid w:val="005D5C38"/>
    <w:rsid w:val="005D7A0E"/>
    <w:rsid w:val="005F6CC1"/>
    <w:rsid w:val="0062655B"/>
    <w:rsid w:val="006351FB"/>
    <w:rsid w:val="00641AA0"/>
    <w:rsid w:val="0065673D"/>
    <w:rsid w:val="006A087C"/>
    <w:rsid w:val="006B5DE6"/>
    <w:rsid w:val="006E7037"/>
    <w:rsid w:val="006F73EB"/>
    <w:rsid w:val="007147C2"/>
    <w:rsid w:val="00722D0D"/>
    <w:rsid w:val="00730A8D"/>
    <w:rsid w:val="00734852"/>
    <w:rsid w:val="007429A8"/>
    <w:rsid w:val="00743BB7"/>
    <w:rsid w:val="007977D2"/>
    <w:rsid w:val="00815E80"/>
    <w:rsid w:val="008875DD"/>
    <w:rsid w:val="00894633"/>
    <w:rsid w:val="008A34DC"/>
    <w:rsid w:val="008C4CEB"/>
    <w:rsid w:val="0090109F"/>
    <w:rsid w:val="0095173A"/>
    <w:rsid w:val="009517F4"/>
    <w:rsid w:val="00975A31"/>
    <w:rsid w:val="009A514B"/>
    <w:rsid w:val="009C2922"/>
    <w:rsid w:val="00A35143"/>
    <w:rsid w:val="00A619AF"/>
    <w:rsid w:val="00AC22C9"/>
    <w:rsid w:val="00B276E8"/>
    <w:rsid w:val="00B33134"/>
    <w:rsid w:val="00B738D2"/>
    <w:rsid w:val="00B83591"/>
    <w:rsid w:val="00B950CD"/>
    <w:rsid w:val="00BC5B26"/>
    <w:rsid w:val="00BD560D"/>
    <w:rsid w:val="00BF4DF8"/>
    <w:rsid w:val="00C04FCD"/>
    <w:rsid w:val="00C241FD"/>
    <w:rsid w:val="00C62E82"/>
    <w:rsid w:val="00C71464"/>
    <w:rsid w:val="00C743D6"/>
    <w:rsid w:val="00C834DD"/>
    <w:rsid w:val="00C85749"/>
    <w:rsid w:val="00CA6655"/>
    <w:rsid w:val="00CD08FA"/>
    <w:rsid w:val="00DA3E12"/>
    <w:rsid w:val="00DB3573"/>
    <w:rsid w:val="00DC2371"/>
    <w:rsid w:val="00E857B1"/>
    <w:rsid w:val="00F15ADF"/>
    <w:rsid w:val="00F360A1"/>
    <w:rsid w:val="00F401ED"/>
    <w:rsid w:val="00F8616B"/>
    <w:rsid w:val="00F97F14"/>
    <w:rsid w:val="00FA652F"/>
    <w:rsid w:val="00FA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F73EB"/>
    <w:pPr>
      <w:spacing w:before="120" w:after="120"/>
      <w:jc w:val="both"/>
    </w:pPr>
    <w:rPr>
      <w:color w:val="000000"/>
    </w:rPr>
  </w:style>
  <w:style w:type="paragraph" w:styleId="a4">
    <w:name w:val="footnote text"/>
    <w:basedOn w:val="a"/>
    <w:link w:val="a5"/>
    <w:semiHidden/>
    <w:rsid w:val="006F73EB"/>
    <w:rPr>
      <w:sz w:val="20"/>
      <w:szCs w:val="20"/>
    </w:rPr>
  </w:style>
  <w:style w:type="character" w:customStyle="1" w:styleId="a5">
    <w:name w:val="Текст сноски Знак"/>
    <w:link w:val="a4"/>
    <w:semiHidden/>
    <w:rsid w:val="006F73EB"/>
    <w:rPr>
      <w:lang w:val="ru-RU" w:eastAsia="ru-RU" w:bidi="ar-SA"/>
    </w:rPr>
  </w:style>
  <w:style w:type="character" w:styleId="a6">
    <w:name w:val="footnote reference"/>
    <w:semiHidden/>
    <w:rsid w:val="006F73EB"/>
    <w:rPr>
      <w:vertAlign w:val="superscript"/>
    </w:rPr>
  </w:style>
  <w:style w:type="paragraph" w:styleId="a7">
    <w:name w:val="footer"/>
    <w:basedOn w:val="a"/>
    <w:rsid w:val="006F73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F73EB"/>
  </w:style>
  <w:style w:type="table" w:styleId="a9">
    <w:name w:val="Table Grid"/>
    <w:basedOn w:val="a1"/>
    <w:uiPriority w:val="59"/>
    <w:rsid w:val="00BD5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62655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3313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B33134"/>
    <w:rPr>
      <w:rFonts w:ascii="Times New Roman" w:hAnsi="Times New Roman" w:cs="Times New Roman" w:hint="default"/>
      <w:sz w:val="18"/>
      <w:szCs w:val="18"/>
    </w:rPr>
  </w:style>
  <w:style w:type="paragraph" w:styleId="ab">
    <w:name w:val="header"/>
    <w:basedOn w:val="a"/>
    <w:link w:val="ac"/>
    <w:uiPriority w:val="99"/>
    <w:rsid w:val="00B276E8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B276E8"/>
    <w:rPr>
      <w:sz w:val="24"/>
      <w:szCs w:val="24"/>
    </w:rPr>
  </w:style>
  <w:style w:type="paragraph" w:customStyle="1" w:styleId="Normal">
    <w:name w:val="Normal"/>
    <w:rsid w:val="00B83591"/>
    <w:pPr>
      <w:widowControl w:val="0"/>
      <w:ind w:firstLine="300"/>
    </w:pPr>
    <w:rPr>
      <w:snapToGrid w:val="0"/>
    </w:rPr>
  </w:style>
  <w:style w:type="paragraph" w:styleId="ad">
    <w:name w:val="Title"/>
    <w:basedOn w:val="a"/>
    <w:link w:val="ae"/>
    <w:qFormat/>
    <w:rsid w:val="00B83591"/>
    <w:pPr>
      <w:widowControl w:val="0"/>
      <w:shd w:val="clear" w:color="auto" w:fill="FFFFFF"/>
      <w:autoSpaceDE w:val="0"/>
      <w:autoSpaceDN w:val="0"/>
      <w:adjustRightInd w:val="0"/>
      <w:spacing w:before="475" w:line="245" w:lineRule="atLeast"/>
      <w:ind w:right="14"/>
      <w:jc w:val="center"/>
    </w:pPr>
    <w:rPr>
      <w:b/>
      <w:color w:val="000000"/>
      <w:spacing w:val="-8"/>
      <w:sz w:val="28"/>
      <w:szCs w:val="20"/>
      <w:lang/>
    </w:rPr>
  </w:style>
  <w:style w:type="character" w:customStyle="1" w:styleId="ae">
    <w:name w:val="Название Знак"/>
    <w:link w:val="ad"/>
    <w:rsid w:val="00B83591"/>
    <w:rPr>
      <w:b/>
      <w:color w:val="000000"/>
      <w:spacing w:val="-8"/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6E1B-333A-4DAF-BED7-B9BCAA34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-</Company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-</dc:creator>
  <cp:lastModifiedBy>User</cp:lastModifiedBy>
  <cp:revision>2</cp:revision>
  <cp:lastPrinted>2014-11-06T17:20:00Z</cp:lastPrinted>
  <dcterms:created xsi:type="dcterms:W3CDTF">2016-05-09T16:17:00Z</dcterms:created>
  <dcterms:modified xsi:type="dcterms:W3CDTF">2016-05-09T16:17:00Z</dcterms:modified>
</cp:coreProperties>
</file>