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График питания учащихся в школьной столовой</w:t>
      </w:r>
    </w:p>
    <w:p w14:paraId="02000000">
      <w:pPr>
        <w:ind/>
        <w:jc w:val="center"/>
      </w:pPr>
      <w:r>
        <w:t>На 2025-2026 учебный год</w:t>
      </w:r>
    </w:p>
    <w:p w14:paraId="03000000">
      <w:pPr>
        <w:ind/>
        <w:jc w:val="center"/>
      </w:pPr>
    </w:p>
    <w:tbl>
      <w:tblPr>
        <w:tblStyle w:val="Style_1"/>
        <w:tblW w:type="auto" w:w="0"/>
        <w:tblInd w:type="dxa" w:w="-5"/>
        <w:tblLayout w:type="fixed"/>
      </w:tblPr>
      <w:tblGrid>
        <w:gridCol w:w="535"/>
        <w:gridCol w:w="2696"/>
        <w:gridCol w:w="1374"/>
        <w:gridCol w:w="2749"/>
      </w:tblGrid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04000000">
            <w:pPr>
              <w:ind/>
              <w:jc w:val="center"/>
            </w:pPr>
            <w:r>
              <w:rPr>
                <w:b w:val="1"/>
              </w:rPr>
              <w:t>Уроки</w:t>
            </w:r>
          </w:p>
        </w:tc>
        <w:tc>
          <w:tcPr>
            <w:tcW w:type="dxa" w:w="68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/>
              <w:jc w:val="center"/>
            </w:pPr>
            <w:r>
              <w:rPr>
                <w:b w:val="1"/>
              </w:rPr>
              <w:t>1-4 класса</w:t>
            </w:r>
          </w:p>
        </w:tc>
      </w:tr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06000000">
            <w:pPr>
              <w:ind/>
              <w:jc w:val="both"/>
            </w:pPr>
            <w:r>
              <w:t>1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07000000">
            <w:pPr>
              <w:ind/>
              <w:jc w:val="center"/>
            </w:pPr>
            <w:r>
              <w:t>8.20-9.00</w:t>
            </w: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/>
              <w:jc w:val="center"/>
            </w:pPr>
          </w:p>
        </w:tc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center"/>
            </w:pPr>
            <w:r>
              <w:t>Перемена 10 минут</w:t>
            </w:r>
          </w:p>
        </w:tc>
      </w:tr>
      <w:tr>
        <w:trPr>
          <w:trHeight w:hRule="atLeast" w:val="504"/>
        </w:trP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0A000000">
            <w:pPr>
              <w:ind/>
              <w:jc w:val="both"/>
            </w:pPr>
            <w:r>
              <w:t>2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0B000000">
            <w:pPr>
              <w:ind/>
              <w:jc w:val="center"/>
            </w:pPr>
            <w:r>
              <w:t>9.20-10.00</w:t>
            </w: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</w:pPr>
            <w:r>
              <w:t>1,2 класс завтрак</w:t>
            </w:r>
          </w:p>
        </w:tc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</w:pPr>
            <w:r>
              <w:t>Перемена 20 минут</w:t>
            </w:r>
          </w:p>
        </w:tc>
      </w:tr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0E000000">
            <w:pPr>
              <w:ind/>
              <w:jc w:val="both"/>
            </w:pPr>
            <w:r>
              <w:t>3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0F000000">
            <w:pPr>
              <w:ind/>
              <w:jc w:val="center"/>
            </w:pPr>
            <w:r>
              <w:t>10.20 -11.00</w:t>
            </w: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both"/>
            </w:pPr>
            <w:r>
              <w:t>3,4, 7 классы завтрак</w:t>
            </w:r>
          </w:p>
        </w:tc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both"/>
            </w:pPr>
            <w:r>
              <w:t xml:space="preserve">     Перемена 20 минут</w:t>
            </w:r>
          </w:p>
        </w:tc>
      </w:tr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2000000">
            <w:pPr>
              <w:ind/>
              <w:jc w:val="both"/>
            </w:pPr>
            <w:r>
              <w:t>4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3000000">
            <w:pPr>
              <w:ind/>
              <w:jc w:val="center"/>
            </w:pPr>
            <w:r>
              <w:t>11.10-11.50</w:t>
            </w: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both"/>
            </w:pPr>
            <w:r>
              <w:t>5,6,8 классы завтрак</w:t>
            </w:r>
          </w:p>
        </w:tc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both"/>
            </w:pPr>
            <w:r>
              <w:t xml:space="preserve">     Перемена 10 минут</w:t>
            </w:r>
          </w:p>
        </w:tc>
      </w:tr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6000000">
            <w:pPr>
              <w:ind/>
              <w:jc w:val="both"/>
            </w:pPr>
            <w:r>
              <w:t>5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7000000">
            <w:pPr>
              <w:ind/>
              <w:jc w:val="center"/>
            </w:pPr>
            <w:r>
              <w:t>12.00-12.50</w:t>
            </w: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</w:pPr>
            <w:r>
              <w:t>9 класс + ОВЗ начальные классы</w:t>
            </w:r>
          </w:p>
        </w:tc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</w:pPr>
            <w:r>
              <w:t>Перемена 10 минут</w:t>
            </w:r>
          </w:p>
        </w:tc>
      </w:tr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A000000">
            <w:pPr>
              <w:ind/>
              <w:jc w:val="both"/>
            </w:pPr>
            <w:r>
              <w:t>6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B000000">
            <w:pPr>
              <w:ind/>
              <w:jc w:val="center"/>
            </w:pPr>
            <w:r>
              <w:t>13.00-13.40</w:t>
            </w: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center"/>
            </w:pPr>
            <w:r>
              <w:t>ОВЗ старшие классы</w:t>
            </w:r>
          </w:p>
        </w:tc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</w:pPr>
            <w:r>
              <w:t>Перемена 10 минут</w:t>
            </w:r>
          </w:p>
        </w:tc>
      </w:tr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E000000">
            <w:pPr>
              <w:ind/>
              <w:jc w:val="both"/>
            </w:pPr>
            <w:r>
              <w:t>7</w:t>
            </w:r>
          </w:p>
        </w:tc>
        <w:tc>
          <w:tcPr>
            <w:tcW w:type="dxa" w:w="269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F000000">
            <w:pPr>
              <w:ind/>
              <w:jc w:val="center"/>
            </w:pPr>
            <w:r>
              <w:t>13.20-14.00</w:t>
            </w: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both"/>
            </w:pPr>
          </w:p>
        </w:tc>
        <w:tc>
          <w:tcPr>
            <w:tcW w:type="dxa" w:w="2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both"/>
            </w:pPr>
          </w:p>
        </w:tc>
      </w:tr>
    </w:tbl>
    <w:p w14:paraId="22000000">
      <w:pPr>
        <w:ind w:firstLine="851" w:left="0"/>
        <w:jc w:val="both"/>
        <w:rPr>
          <w:sz w:val="28"/>
        </w:rPr>
      </w:pPr>
    </w:p>
    <w:p w14:paraId="23000000">
      <w:pPr>
        <w:ind/>
        <w:jc w:val="center"/>
      </w:pPr>
      <w:r>
        <w:t xml:space="preserve">Директор школы                                                        </w:t>
      </w:r>
      <w:bookmarkStart w:id="1" w:name="_GoBack"/>
      <w:bookmarkEnd w:id="1"/>
      <w:r>
        <w:t xml:space="preserve">         Семейкина Т.А.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2026-03-11T13:23:52Z</dcterms:modified>
</cp:coreProperties>
</file>