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38" w:rsidRDefault="00793638" w:rsidP="00793638">
      <w:pPr>
        <w:pStyle w:val="a3"/>
        <w:shd w:val="clear" w:color="auto" w:fill="FFFFFF"/>
        <w:spacing w:before="274" w:beforeAutospacing="0" w:after="274" w:afterAutospacing="0" w:line="225" w:lineRule="atLeast"/>
        <w:jc w:val="center"/>
        <w:rPr>
          <w:rFonts w:ascii="Tahoma" w:hAnsi="Tahoma" w:cs="Tahoma"/>
          <w:color w:val="000000"/>
          <w:sz w:val="20"/>
          <w:szCs w:val="20"/>
        </w:rPr>
      </w:pPr>
      <w:r>
        <w:rPr>
          <w:rFonts w:ascii="Tahoma" w:hAnsi="Tahoma" w:cs="Tahoma"/>
          <w:b/>
          <w:bCs/>
          <w:color w:val="000000"/>
          <w:sz w:val="28"/>
          <w:szCs w:val="28"/>
          <w:shd w:val="clear" w:color="auto" w:fill="FFFFFF"/>
        </w:rPr>
        <w:t>Основные правила поведения на дороге</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1. В городе все пешеходы должны ходить только по тротуару. Проезжая часть предназначена для автомобилей.</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2. Если тротуара нет, то идти необходимо по левой стороне улицы, то есть навстречу движению.</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3. Переходить улицу нужно только по пешеходным переходам (они обозначены линиями на проезжей части «зеброй», или дорожным знаком «Пешеходный переход»).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4. Ни в коем случае нельзя сходить с тротуара на проезжую часть дороги, даже если другие пешеходы мешают пройти.</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5. При переходе дороги будьте предельно внимательны</w:t>
      </w:r>
      <w:r>
        <w:rPr>
          <w:rFonts w:ascii="Georgia" w:hAnsi="Georgia" w:cs="Tahoma"/>
          <w:color w:val="000000"/>
          <w:sz w:val="28"/>
          <w:szCs w:val="28"/>
          <w:shd w:val="clear" w:color="auto" w:fill="FFFFFF"/>
        </w:rPr>
        <w:t xml:space="preserve">, </w:t>
      </w:r>
      <w:r w:rsidRPr="00793638">
        <w:rPr>
          <w:rFonts w:asciiTheme="minorHAnsi" w:hAnsiTheme="minorHAnsi" w:cs="Tahoma"/>
          <w:color w:val="000000"/>
          <w:sz w:val="36"/>
          <w:szCs w:val="36"/>
          <w:shd w:val="clear" w:color="auto" w:fill="FFFFFF"/>
        </w:rPr>
        <w:t>прекратите</w:t>
      </w:r>
      <w:r>
        <w:rPr>
          <w:rFonts w:ascii="Tahoma" w:hAnsi="Tahoma" w:cs="Tahoma"/>
          <w:color w:val="000000"/>
          <w:sz w:val="28"/>
          <w:szCs w:val="28"/>
          <w:shd w:val="clear" w:color="auto" w:fill="FFFFFF"/>
        </w:rPr>
        <w:t xml:space="preserve"> разговоры с друзьями, не нужно суетиться и спешить.</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 xml:space="preserve">6. Очень опасно стоять за транспортным средством, которое отъезжает со стоянки или </w:t>
      </w:r>
      <w:proofErr w:type="spellStart"/>
      <w:r>
        <w:rPr>
          <w:rFonts w:ascii="Tahoma" w:hAnsi="Tahoma" w:cs="Tahoma"/>
          <w:color w:val="000000"/>
          <w:sz w:val="28"/>
          <w:szCs w:val="28"/>
          <w:shd w:val="clear" w:color="auto" w:fill="FFFFFF"/>
        </w:rPr>
        <w:t>паркуется</w:t>
      </w:r>
      <w:proofErr w:type="spellEnd"/>
      <w:r>
        <w:rPr>
          <w:rFonts w:ascii="Tahoma" w:hAnsi="Tahoma" w:cs="Tahoma"/>
          <w:color w:val="000000"/>
          <w:sz w:val="28"/>
          <w:szCs w:val="28"/>
          <w:shd w:val="clear" w:color="auto" w:fill="FFFFFF"/>
        </w:rPr>
        <w:t>. Водитель может вас не заметить.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7. Прежде чем идти кататься на велосипеде или на роликах, убедитесь, что вы надели средства защиты, а к одежде прикреплены кусочки светоотражающего материала, чтобы при плохой видимости вас заметил водитель.</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Светлая одежда и отражатели нужны и важны. Только один пример: ребенка в темной одежде можно заметить при ближнем свете на расстоянии 25м., если же ребенок одет в светлое, расстояние увеличивается до 40м., а отражатели, прикрепленные на одежду, позволяют ребенку «светиться» на расстоянии 130-140 м.</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8. Научитесь отличать звуки, извещающие об опасности от обыкновенных звуков, раздающихся вокруг.</w:t>
      </w:r>
    </w:p>
    <w:p w:rsidR="00793638" w:rsidRDefault="00793638" w:rsidP="00793638">
      <w:pPr>
        <w:pStyle w:val="a3"/>
        <w:shd w:val="clear" w:color="auto" w:fill="FFFFFF"/>
        <w:spacing w:before="274" w:beforeAutospacing="0" w:after="274" w:afterAutospacing="0" w:line="225" w:lineRule="atLeast"/>
        <w:jc w:val="center"/>
        <w:rPr>
          <w:rFonts w:ascii="Tahoma" w:hAnsi="Tahoma" w:cs="Tahoma"/>
          <w:color w:val="000000"/>
          <w:sz w:val="20"/>
          <w:szCs w:val="20"/>
        </w:rPr>
      </w:pPr>
      <w:r>
        <w:rPr>
          <w:rFonts w:ascii="Tahoma" w:hAnsi="Tahoma" w:cs="Tahoma"/>
          <w:b/>
          <w:bCs/>
          <w:color w:val="000000"/>
          <w:sz w:val="28"/>
          <w:szCs w:val="28"/>
          <w:shd w:val="clear" w:color="auto" w:fill="FFFFFF"/>
        </w:rPr>
        <w:t>Правила поведения по дороге в школу и нахождение в ней</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1.Старайтесь ходить в школу и возвращаться из неё по одной и той же дороге и в компании школьных товарищей.</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2. Никогда не принимайте предложений незнакомцев подвезти тебя. Не соглашайся на это, даже если человек утверждает, что его попросили об этом твои родители, если только они не предупредили тебя заранее.</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lastRenderedPageBreak/>
        <w:t>3. В школе будьте всегда рядом со своими учителями, одноклассниками (друзьями). Не ходи в одиночку в безлюдные помещения школы, тем более чердаки, подвалы.</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4. Не задерживайся в одиночку на спортивной или игровой площадке.</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5. Сообщай обо всех неприятностях, случившихся с тобой учителю,</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медсестре, директору, охраннику.</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 xml:space="preserve">6. </w:t>
      </w:r>
      <w:proofErr w:type="gramStart"/>
      <w:r>
        <w:rPr>
          <w:rFonts w:ascii="Tahoma" w:hAnsi="Tahoma" w:cs="Tahoma"/>
          <w:color w:val="000000"/>
          <w:sz w:val="28"/>
          <w:szCs w:val="28"/>
          <w:shd w:val="clear" w:color="auto" w:fill="FFFFFF"/>
        </w:rPr>
        <w:t>Не дружите с теми, кто приносит в школу оружие (ножи, пистолеты,</w:t>
      </w:r>
      <w:proofErr w:type="gramEnd"/>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гранаты, дымовые шашки, взрывпакеты) или наркотики. Ни в коем</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proofErr w:type="gramStart"/>
      <w:r>
        <w:rPr>
          <w:rFonts w:ascii="Tahoma" w:hAnsi="Tahoma" w:cs="Tahoma"/>
          <w:color w:val="000000"/>
          <w:sz w:val="28"/>
          <w:szCs w:val="28"/>
          <w:shd w:val="clear" w:color="auto" w:fill="FFFFFF"/>
        </w:rPr>
        <w:t>случае</w:t>
      </w:r>
      <w:proofErr w:type="gramEnd"/>
      <w:r>
        <w:rPr>
          <w:rFonts w:ascii="Tahoma" w:hAnsi="Tahoma" w:cs="Tahoma"/>
          <w:color w:val="000000"/>
          <w:sz w:val="28"/>
          <w:szCs w:val="28"/>
          <w:shd w:val="clear" w:color="auto" w:fill="FFFFFF"/>
        </w:rPr>
        <w:t xml:space="preserve"> не пробуйте наркотики, даже если тебе их предложили «бесплатно». Сообщите об этом родителям.</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7. Старайтесь не принимать чью-либо сторону в происходящих драках.</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8. Внимательно следите за своими вещами. Не оставляйте их без присмотра даже «на минутку». Не забывай в раздевалке в карманах одежды деньги, сотовый телефон.</w:t>
      </w:r>
    </w:p>
    <w:p w:rsidR="00793638" w:rsidRDefault="00793638" w:rsidP="00793638">
      <w:pPr>
        <w:pStyle w:val="a3"/>
        <w:shd w:val="clear" w:color="auto" w:fill="FFFFFF"/>
        <w:spacing w:before="274" w:beforeAutospacing="0" w:after="274" w:afterAutospacing="0" w:line="225" w:lineRule="atLeast"/>
        <w:jc w:val="center"/>
        <w:rPr>
          <w:rFonts w:ascii="Tahoma" w:hAnsi="Tahoma" w:cs="Tahoma"/>
          <w:color w:val="000000"/>
          <w:sz w:val="20"/>
          <w:szCs w:val="20"/>
        </w:rPr>
      </w:pPr>
      <w:r>
        <w:rPr>
          <w:rFonts w:ascii="Tahoma" w:hAnsi="Tahoma" w:cs="Tahoma"/>
          <w:b/>
          <w:bCs/>
          <w:color w:val="000000"/>
          <w:sz w:val="28"/>
          <w:szCs w:val="28"/>
          <w:shd w:val="clear" w:color="auto" w:fill="FFFFFF"/>
        </w:rPr>
        <w:t>Информация и советы для родителей.</w:t>
      </w:r>
      <w:r>
        <w:rPr>
          <w:rFonts w:ascii="Tahoma" w:hAnsi="Tahoma" w:cs="Tahoma"/>
          <w:b/>
          <w:bCs/>
          <w:color w:val="000000"/>
          <w:sz w:val="28"/>
          <w:szCs w:val="28"/>
          <w:shd w:val="clear" w:color="auto" w:fill="FFFFFF"/>
        </w:rPr>
        <w:br/>
        <w:t>«По дороге в школу»</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В большинстве случаев виновниками дорожно-транспортных происшествий становятся дети-пешеходы. В силу своих возрастных и психологических особенностей развития они очень возбудимы, динамичны и в то же время рассеяны, не умеют предвидеть опасность, правильно оценить расстояние до приближающегося автомобиля, его скорость и свои возможности. Причиной аварии, как правило, становится переход проезжей части перед близко идущим транспортом в неустановленном месте, неожиданный выход из-за транспортного средства или другого препятствия, игры на проезжей части.</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Такое положение во многом объясняется весьма низким уровнем знаний у детей </w:t>
      </w:r>
      <w:r>
        <w:rPr>
          <w:rFonts w:ascii="Tahoma" w:hAnsi="Tahoma" w:cs="Tahoma"/>
          <w:b/>
          <w:bCs/>
          <w:i/>
          <w:iCs/>
          <w:color w:val="000000"/>
          <w:sz w:val="28"/>
          <w:szCs w:val="28"/>
          <w:shd w:val="clear" w:color="auto" w:fill="FFFFFF"/>
        </w:rPr>
        <w:t>правил дорожного движения</w:t>
      </w:r>
      <w:r>
        <w:rPr>
          <w:rFonts w:ascii="Tahoma" w:hAnsi="Tahoma" w:cs="Tahoma"/>
          <w:color w:val="000000"/>
          <w:sz w:val="28"/>
          <w:szCs w:val="28"/>
          <w:shd w:val="clear" w:color="auto" w:fill="FFFFFF"/>
        </w:rPr>
        <w:t> и недостаточными навыками </w:t>
      </w:r>
      <w:r>
        <w:rPr>
          <w:rFonts w:ascii="Tahoma" w:hAnsi="Tahoma" w:cs="Tahoma"/>
          <w:b/>
          <w:bCs/>
          <w:i/>
          <w:iCs/>
          <w:color w:val="000000"/>
          <w:sz w:val="28"/>
          <w:szCs w:val="28"/>
          <w:shd w:val="clear" w:color="auto" w:fill="FFFFFF"/>
        </w:rPr>
        <w:t>безопасного поведения на дорогах</w:t>
      </w:r>
      <w:r>
        <w:rPr>
          <w:rFonts w:ascii="Tahoma" w:hAnsi="Tahoma" w:cs="Tahoma"/>
          <w:color w:val="000000"/>
          <w:sz w:val="28"/>
          <w:szCs w:val="28"/>
          <w:shd w:val="clear" w:color="auto" w:fill="FFFFFF"/>
        </w:rPr>
        <w:t>. К сожалению, многие взрослые сами подают детям плохой пример поведения в транспорте и на улице.</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Зачастую родители перебегают проезжую часть на красный свет, говоря при этом: «Это допустимо лишь со мной. Когда ты один, жди зеленого…» Замечание, выкрикиваемое на ходу заботливой мамой, нарушающей правила вместе с ребенком, обычно не остается в памяти малыша.</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 xml:space="preserve">Правила – закон дороги, их знание и соблюдение обязательно. Но этого действительно недостаточно. Остальное достигается при помощи умения оценивать ситуацию на дороге, прогнозировать опасность и действовать адекватно обстановке. Обучить детей этому умению – задача взрослых. От педагогов, родителей, бабушек и </w:t>
      </w:r>
      <w:r>
        <w:rPr>
          <w:rFonts w:ascii="Tahoma" w:hAnsi="Tahoma" w:cs="Tahoma"/>
          <w:color w:val="000000"/>
          <w:sz w:val="28"/>
          <w:szCs w:val="28"/>
          <w:shd w:val="clear" w:color="auto" w:fill="FFFFFF"/>
        </w:rPr>
        <w:lastRenderedPageBreak/>
        <w:t>дедушек, которые занимаются с малышами, зависит, как дети в дальнейшем будут вести себя в качестве пешеходов.</w:t>
      </w:r>
    </w:p>
    <w:p w:rsidR="00793638" w:rsidRDefault="00793638" w:rsidP="00793638">
      <w:pPr>
        <w:pStyle w:val="a3"/>
        <w:shd w:val="clear" w:color="auto" w:fill="FFFFFF"/>
        <w:spacing w:before="274" w:beforeAutospacing="0" w:after="274" w:afterAutospacing="0" w:line="225" w:lineRule="atLeast"/>
        <w:jc w:val="both"/>
        <w:rPr>
          <w:rFonts w:ascii="Tahoma" w:hAnsi="Tahoma" w:cs="Tahoma"/>
          <w:color w:val="000000"/>
          <w:sz w:val="20"/>
          <w:szCs w:val="20"/>
        </w:rPr>
      </w:pPr>
      <w:r>
        <w:rPr>
          <w:rFonts w:ascii="Tahoma" w:hAnsi="Tahoma" w:cs="Tahoma"/>
          <w:color w:val="000000"/>
          <w:sz w:val="20"/>
          <w:szCs w:val="20"/>
        </w:rPr>
        <w:t> </w:t>
      </w:r>
    </w:p>
    <w:p w:rsidR="00793638" w:rsidRDefault="00793638" w:rsidP="00793638">
      <w:pPr>
        <w:pStyle w:val="a3"/>
        <w:shd w:val="clear" w:color="auto" w:fill="FFFFFF"/>
        <w:spacing w:before="274" w:beforeAutospacing="0" w:after="274" w:afterAutospacing="0" w:line="225" w:lineRule="atLeast"/>
        <w:jc w:val="center"/>
        <w:rPr>
          <w:rFonts w:ascii="Tahoma" w:hAnsi="Tahoma" w:cs="Tahoma"/>
          <w:color w:val="000000"/>
          <w:sz w:val="20"/>
          <w:szCs w:val="20"/>
        </w:rPr>
      </w:pPr>
      <w:r>
        <w:rPr>
          <w:rFonts w:ascii="Tahoma" w:hAnsi="Tahoma" w:cs="Tahoma"/>
          <w:b/>
          <w:bCs/>
          <w:color w:val="000000"/>
          <w:sz w:val="28"/>
          <w:szCs w:val="28"/>
          <w:shd w:val="clear" w:color="auto" w:fill="FFFFFF"/>
        </w:rPr>
        <w:t>Вы можете это сделать</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Будущая дорога в школу должна быть еще до начала учебных занятий много раз пройдена и обговорена. Важно тренировать поход в школу со всей серьезностью и как можно ближе к естественной ситуации.</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Сопровождайте Вашего ребенка также и тогда, когда он уже ходит в школу, и контролируйте постоянно, делает ли он все так, как Вы с ним до этого учили и тренировали. Проверьте, не возникли ли на пути в школу новые опасные участки, такие как, например, строительная площадка и т.п.</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Подавайте только хороший пример Вашему ребенку. Хвалите своего ребенка и не нагоняйте на него ненужный страх. Попытайтесь как-нибудь поменяться ролями: ребенок ведет Вас в школу и объясняет, как нужно вести себя в опасных местах, встречающихся по дороге в школу. Благодаря такой игре Вы узнаете, где у Вашего ребенка возникают трудности.</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Выберите такой путь в школу, на котором будет меньше опасных участков, даже если он и станет немного длиннее. Благодаря небольшим обходам таких участков, можно выиграть большей безопасности Ваших детей.</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Объясните своему ребенку, что даже на пешеходных переходах, оснащенных светофором или обозначенных «зеброй», нужно быть очень внимательным, так как многие водители не придерживаются правил.</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Следите за тем, чтобы Ваш ребенок вовремя выходил в школу, тогда можно избежать ошибок, допускаемых из-за нехватки времени.</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Старайтесь отправлять ребенка в школу (из школы) не одного, особенно если школа находится далеко от дома.</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Организуйте вместе с другими родителями и детьми «провожающие цепочки». Доводите Вашего ребенка до первого пункта встречи и оттуда же потом забирайте.</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Следите за тем, чтобы детский ранец должен весить больше, чем одна десятая часть от веса ребенка.</w:t>
      </w:r>
    </w:p>
    <w:p w:rsidR="00793638" w:rsidRDefault="00793638" w:rsidP="00793638">
      <w:pPr>
        <w:pStyle w:val="a3"/>
        <w:shd w:val="clear" w:color="auto" w:fill="FFFFFF"/>
        <w:spacing w:before="0" w:beforeAutospacing="0" w:after="0" w:afterAutospacing="0" w:line="225" w:lineRule="atLeast"/>
        <w:jc w:val="both"/>
        <w:rPr>
          <w:rFonts w:ascii="Tahoma" w:hAnsi="Tahoma" w:cs="Tahoma"/>
          <w:color w:val="000000"/>
          <w:sz w:val="20"/>
          <w:szCs w:val="20"/>
        </w:rPr>
      </w:pPr>
      <w:r>
        <w:rPr>
          <w:rFonts w:ascii="Tahoma" w:hAnsi="Tahoma" w:cs="Tahoma"/>
          <w:color w:val="000000"/>
          <w:sz w:val="28"/>
          <w:szCs w:val="28"/>
          <w:shd w:val="clear" w:color="auto" w:fill="FFFFFF"/>
        </w:rPr>
        <w:t>Проверяйте время от времени школьный ранец Вашего ребенка и обсуждайте с ним, что можно с собой не брать.</w:t>
      </w:r>
    </w:p>
    <w:p w:rsidR="00791C05" w:rsidRDefault="00791C05"/>
    <w:sectPr w:rsidR="00791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638"/>
    <w:rsid w:val="00791C05"/>
    <w:rsid w:val="00793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3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68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5314</Characters>
  <Application>Microsoft Office Word</Application>
  <DocSecurity>0</DocSecurity>
  <Lines>44</Lines>
  <Paragraphs>12</Paragraphs>
  <ScaleCrop>false</ScaleCrop>
  <Company>Microsoft</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2018-03-21T17:32:00Z</dcterms:created>
  <dcterms:modified xsi:type="dcterms:W3CDTF">2018-03-21T17:33:00Z</dcterms:modified>
</cp:coreProperties>
</file>